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B0" w:rsidRPr="00A83713" w:rsidRDefault="00AB7FB0">
      <w:pPr>
        <w:rPr>
          <w:rFonts w:asciiTheme="majorHAnsi" w:hAnsiTheme="majorHAnsi"/>
        </w:rPr>
      </w:pPr>
      <w:r w:rsidRPr="00A83713">
        <w:rPr>
          <w:rFonts w:asciiTheme="majorHAnsi" w:hAnsiTheme="majorHAnsi"/>
          <w:noProof/>
          <w:lang w:eastAsia="en-GB"/>
        </w:rPr>
        <w:drawing>
          <wp:anchor distT="0" distB="0" distL="114300" distR="114300" simplePos="0" relativeHeight="251658240" behindDoc="0" locked="0" layoutInCell="1" allowOverlap="1" wp14:anchorId="615630F0" wp14:editId="42A048F8">
            <wp:simplePos x="0" y="0"/>
            <wp:positionH relativeFrom="column">
              <wp:posOffset>748665</wp:posOffset>
            </wp:positionH>
            <wp:positionV relativeFrom="paragraph">
              <wp:posOffset>-276860</wp:posOffset>
            </wp:positionV>
            <wp:extent cx="4267200" cy="904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o logo.jpg"/>
                    <pic:cNvPicPr/>
                  </pic:nvPicPr>
                  <pic:blipFill>
                    <a:blip r:embed="rId8">
                      <a:extLst>
                        <a:ext uri="{28A0092B-C50C-407E-A947-70E740481C1C}">
                          <a14:useLocalDpi xmlns:a14="http://schemas.microsoft.com/office/drawing/2010/main" val="0"/>
                        </a:ext>
                      </a:extLst>
                    </a:blip>
                    <a:stretch>
                      <a:fillRect/>
                    </a:stretch>
                  </pic:blipFill>
                  <pic:spPr>
                    <a:xfrm>
                      <a:off x="0" y="0"/>
                      <a:ext cx="4267200" cy="904875"/>
                    </a:xfrm>
                    <a:prstGeom prst="rect">
                      <a:avLst/>
                    </a:prstGeom>
                  </pic:spPr>
                </pic:pic>
              </a:graphicData>
            </a:graphic>
            <wp14:sizeRelH relativeFrom="page">
              <wp14:pctWidth>0</wp14:pctWidth>
            </wp14:sizeRelH>
            <wp14:sizeRelV relativeFrom="page">
              <wp14:pctHeight>0</wp14:pctHeight>
            </wp14:sizeRelV>
          </wp:anchor>
        </w:drawing>
      </w:r>
    </w:p>
    <w:p w:rsidR="000C6B75" w:rsidRDefault="000C6B75" w:rsidP="005A5AD8">
      <w:pPr>
        <w:pStyle w:val="Heading1"/>
      </w:pPr>
    </w:p>
    <w:p w:rsidR="00547187" w:rsidRDefault="00547187" w:rsidP="000C6B75">
      <w:pPr>
        <w:pStyle w:val="Heading1"/>
        <w:jc w:val="center"/>
        <w:rPr>
          <w:rFonts w:ascii="Arial" w:hAnsi="Arial" w:cs="Arial"/>
        </w:rPr>
      </w:pPr>
      <w:r w:rsidRPr="00190505">
        <w:rPr>
          <w:rFonts w:ascii="Arial" w:hAnsi="Arial" w:cs="Arial"/>
        </w:rPr>
        <w:t>PHYSICAL RESTRAINT POLICY</w:t>
      </w:r>
    </w:p>
    <w:p w:rsidR="00414E2D" w:rsidRPr="002706A1" w:rsidRDefault="00414E2D" w:rsidP="000C6B75">
      <w:pPr>
        <w:pStyle w:val="Heading1"/>
        <w:jc w:val="center"/>
        <w:rPr>
          <w:rFonts w:ascii="Arial" w:hAnsi="Arial" w:cs="Arial"/>
          <w:sz w:val="28"/>
          <w:szCs w:val="28"/>
        </w:rPr>
      </w:pPr>
      <w:r w:rsidRPr="002706A1">
        <w:rPr>
          <w:rFonts w:ascii="Arial" w:hAnsi="Arial" w:cs="Arial"/>
          <w:sz w:val="28"/>
          <w:szCs w:val="28"/>
        </w:rPr>
        <w:t>This Policy applies to both Main School and the Early Years Foundation Stage</w:t>
      </w:r>
    </w:p>
    <w:p w:rsidR="00547187" w:rsidRDefault="00547187" w:rsidP="00547187">
      <w:pPr>
        <w:pStyle w:val="BodyText"/>
        <w:spacing w:before="3"/>
        <w:ind w:left="0"/>
        <w:rPr>
          <w:b/>
          <w:sz w:val="28"/>
        </w:rPr>
      </w:pPr>
    </w:p>
    <w:tbl>
      <w:tblPr>
        <w:tblW w:w="8898" w:type="dxa"/>
        <w:tblInd w:w="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1"/>
        <w:gridCol w:w="6887"/>
      </w:tblGrid>
      <w:tr w:rsidR="00547187" w:rsidTr="005A5AD8">
        <w:trPr>
          <w:trHeight w:val="537"/>
        </w:trPr>
        <w:tc>
          <w:tcPr>
            <w:tcW w:w="2011" w:type="dxa"/>
          </w:tcPr>
          <w:p w:rsidR="00547187" w:rsidRPr="00190505" w:rsidRDefault="00547187" w:rsidP="00696E76">
            <w:pPr>
              <w:pStyle w:val="TableParagraph"/>
              <w:spacing w:line="248" w:lineRule="exact"/>
              <w:rPr>
                <w:b/>
              </w:rPr>
            </w:pPr>
            <w:r w:rsidRPr="00190505">
              <w:rPr>
                <w:b/>
              </w:rPr>
              <w:t>Policy author</w:t>
            </w:r>
          </w:p>
        </w:tc>
        <w:tc>
          <w:tcPr>
            <w:tcW w:w="6887" w:type="dxa"/>
          </w:tcPr>
          <w:p w:rsidR="00547187" w:rsidRPr="00190505" w:rsidRDefault="000C6B75" w:rsidP="00696E76">
            <w:pPr>
              <w:pStyle w:val="TableParagraph"/>
              <w:spacing w:line="250" w:lineRule="exact"/>
            </w:pPr>
            <w:r w:rsidRPr="00190505">
              <w:t>A Crawshaw</w:t>
            </w:r>
          </w:p>
        </w:tc>
      </w:tr>
      <w:tr w:rsidR="00547187" w:rsidTr="005A5AD8">
        <w:trPr>
          <w:trHeight w:val="503"/>
        </w:trPr>
        <w:tc>
          <w:tcPr>
            <w:tcW w:w="2011" w:type="dxa"/>
            <w:tcBorders>
              <w:bottom w:val="single" w:sz="6" w:space="0" w:color="000000"/>
            </w:tcBorders>
          </w:tcPr>
          <w:p w:rsidR="00547187" w:rsidRPr="00190505" w:rsidRDefault="00547187" w:rsidP="00696E76">
            <w:pPr>
              <w:pStyle w:val="TableParagraph"/>
              <w:spacing w:line="248" w:lineRule="exact"/>
              <w:rPr>
                <w:b/>
              </w:rPr>
            </w:pPr>
            <w:r w:rsidRPr="00190505">
              <w:rPr>
                <w:b/>
              </w:rPr>
              <w:t>Last review date</w:t>
            </w:r>
          </w:p>
        </w:tc>
        <w:tc>
          <w:tcPr>
            <w:tcW w:w="6887" w:type="dxa"/>
            <w:tcBorders>
              <w:bottom w:val="single" w:sz="6" w:space="0" w:color="000000"/>
            </w:tcBorders>
          </w:tcPr>
          <w:p w:rsidR="00547187" w:rsidRPr="00190505" w:rsidRDefault="000C6B75" w:rsidP="00696E76">
            <w:pPr>
              <w:pStyle w:val="TableParagraph"/>
              <w:spacing w:line="250" w:lineRule="exact"/>
            </w:pPr>
            <w:r w:rsidRPr="00190505">
              <w:t>January 2018</w:t>
            </w:r>
          </w:p>
        </w:tc>
      </w:tr>
      <w:tr w:rsidR="00547187" w:rsidTr="005A5AD8">
        <w:trPr>
          <w:trHeight w:val="534"/>
        </w:trPr>
        <w:tc>
          <w:tcPr>
            <w:tcW w:w="2011" w:type="dxa"/>
            <w:tcBorders>
              <w:top w:val="single" w:sz="6" w:space="0" w:color="000000"/>
            </w:tcBorders>
          </w:tcPr>
          <w:p w:rsidR="00547187" w:rsidRPr="00190505" w:rsidRDefault="00547187" w:rsidP="00696E76">
            <w:pPr>
              <w:pStyle w:val="TableParagraph"/>
              <w:spacing w:line="248" w:lineRule="exact"/>
              <w:rPr>
                <w:b/>
              </w:rPr>
            </w:pPr>
            <w:r w:rsidRPr="00190505">
              <w:rPr>
                <w:b/>
              </w:rPr>
              <w:t>Next review date</w:t>
            </w:r>
          </w:p>
        </w:tc>
        <w:tc>
          <w:tcPr>
            <w:tcW w:w="6887" w:type="dxa"/>
            <w:tcBorders>
              <w:top w:val="single" w:sz="6" w:space="0" w:color="000000"/>
            </w:tcBorders>
          </w:tcPr>
          <w:p w:rsidR="00547187" w:rsidRPr="00190505" w:rsidRDefault="000C6B75" w:rsidP="00696E76">
            <w:pPr>
              <w:pStyle w:val="TableParagraph"/>
              <w:spacing w:line="251" w:lineRule="exact"/>
            </w:pPr>
            <w:r w:rsidRPr="00190505">
              <w:t>January 2020</w:t>
            </w:r>
          </w:p>
        </w:tc>
      </w:tr>
      <w:tr w:rsidR="00547187" w:rsidTr="005A5AD8">
        <w:trPr>
          <w:trHeight w:val="537"/>
        </w:trPr>
        <w:tc>
          <w:tcPr>
            <w:tcW w:w="2011" w:type="dxa"/>
          </w:tcPr>
          <w:p w:rsidR="00547187" w:rsidRPr="00190505" w:rsidRDefault="00547187" w:rsidP="00696E76">
            <w:pPr>
              <w:pStyle w:val="TableParagraph"/>
              <w:spacing w:line="250" w:lineRule="exact"/>
              <w:rPr>
                <w:b/>
              </w:rPr>
            </w:pPr>
            <w:r w:rsidRPr="00190505">
              <w:rPr>
                <w:b/>
              </w:rPr>
              <w:t>Policy available</w:t>
            </w:r>
          </w:p>
        </w:tc>
        <w:tc>
          <w:tcPr>
            <w:tcW w:w="6887" w:type="dxa"/>
          </w:tcPr>
          <w:p w:rsidR="00547187" w:rsidRPr="00190505" w:rsidRDefault="00547187" w:rsidP="00696E76">
            <w:pPr>
              <w:pStyle w:val="TableParagraph"/>
            </w:pPr>
            <w:r w:rsidRPr="00190505">
              <w:t>Staff drive, on request from school office</w:t>
            </w:r>
          </w:p>
        </w:tc>
      </w:tr>
      <w:tr w:rsidR="00547187" w:rsidTr="005A5AD8">
        <w:trPr>
          <w:trHeight w:val="537"/>
        </w:trPr>
        <w:tc>
          <w:tcPr>
            <w:tcW w:w="2011" w:type="dxa"/>
          </w:tcPr>
          <w:p w:rsidR="00547187" w:rsidRPr="00190505" w:rsidRDefault="00547187" w:rsidP="00696E76">
            <w:pPr>
              <w:pStyle w:val="TableParagraph"/>
              <w:ind w:right="517"/>
              <w:rPr>
                <w:b/>
              </w:rPr>
            </w:pPr>
            <w:r w:rsidRPr="00190505">
              <w:rPr>
                <w:b/>
              </w:rPr>
              <w:t>Other school policy links</w:t>
            </w:r>
          </w:p>
        </w:tc>
        <w:tc>
          <w:tcPr>
            <w:tcW w:w="6887" w:type="dxa"/>
          </w:tcPr>
          <w:p w:rsidR="00547187" w:rsidRPr="00190505" w:rsidRDefault="00547187" w:rsidP="00696E76">
            <w:pPr>
              <w:pStyle w:val="TableParagraph"/>
              <w:ind w:right="391"/>
            </w:pPr>
            <w:r w:rsidRPr="00190505">
              <w:t>Rewards and Sanctions and Behaviour Management Policy</w:t>
            </w:r>
          </w:p>
        </w:tc>
      </w:tr>
      <w:tr w:rsidR="00547187" w:rsidTr="005A5AD8">
        <w:trPr>
          <w:trHeight w:val="757"/>
        </w:trPr>
        <w:tc>
          <w:tcPr>
            <w:tcW w:w="2011" w:type="dxa"/>
          </w:tcPr>
          <w:p w:rsidR="00547187" w:rsidRPr="00190505" w:rsidRDefault="00547187" w:rsidP="00696E76">
            <w:pPr>
              <w:pStyle w:val="TableParagraph"/>
              <w:ind w:right="614"/>
              <w:rPr>
                <w:b/>
              </w:rPr>
            </w:pPr>
            <w:r w:rsidRPr="00190505">
              <w:rPr>
                <w:b/>
              </w:rPr>
              <w:t>Links to government</w:t>
            </w:r>
          </w:p>
          <w:p w:rsidR="00547187" w:rsidRPr="00190505" w:rsidRDefault="00547187" w:rsidP="00696E76">
            <w:pPr>
              <w:pStyle w:val="TableParagraph"/>
              <w:spacing w:line="237" w:lineRule="exact"/>
              <w:rPr>
                <w:b/>
              </w:rPr>
            </w:pPr>
            <w:r w:rsidRPr="00190505">
              <w:rPr>
                <w:b/>
              </w:rPr>
              <w:t>policies</w:t>
            </w:r>
          </w:p>
        </w:tc>
        <w:tc>
          <w:tcPr>
            <w:tcW w:w="6887" w:type="dxa"/>
          </w:tcPr>
          <w:p w:rsidR="00547187" w:rsidRPr="00190505" w:rsidRDefault="00547187" w:rsidP="00696E76">
            <w:pPr>
              <w:pStyle w:val="TableParagraph"/>
              <w:spacing w:line="250" w:lineRule="exact"/>
            </w:pPr>
            <w:r w:rsidRPr="00190505">
              <w:t>Education Act 1996</w:t>
            </w:r>
          </w:p>
          <w:p w:rsidR="00547187" w:rsidRPr="00190505" w:rsidRDefault="00547187" w:rsidP="00696E76">
            <w:pPr>
              <w:pStyle w:val="TableParagraph"/>
              <w:ind w:left="0"/>
              <w:rPr>
                <w:b/>
              </w:rPr>
            </w:pPr>
          </w:p>
          <w:p w:rsidR="00547187" w:rsidRPr="00190505" w:rsidRDefault="00547187" w:rsidP="00696E76">
            <w:pPr>
              <w:pStyle w:val="TableParagraph"/>
              <w:spacing w:line="234" w:lineRule="exact"/>
            </w:pPr>
            <w:r w:rsidRPr="00190505">
              <w:t>DFE “Use of Reasonable Force (July 2013)”</w:t>
            </w:r>
          </w:p>
        </w:tc>
      </w:tr>
    </w:tbl>
    <w:p w:rsidR="00547187" w:rsidRDefault="00547187" w:rsidP="00547187">
      <w:pPr>
        <w:pStyle w:val="BodyText"/>
        <w:spacing w:before="8"/>
        <w:ind w:left="0"/>
        <w:rPr>
          <w:b/>
          <w:sz w:val="35"/>
        </w:rPr>
      </w:pPr>
    </w:p>
    <w:p w:rsidR="00547187" w:rsidRPr="00190505" w:rsidRDefault="00547187" w:rsidP="00547187">
      <w:pPr>
        <w:pStyle w:val="Heading2"/>
        <w:rPr>
          <w:rFonts w:ascii="Arial" w:hAnsi="Arial" w:cs="Arial"/>
          <w:sz w:val="32"/>
          <w:szCs w:val="32"/>
        </w:rPr>
      </w:pPr>
      <w:r w:rsidRPr="00190505">
        <w:rPr>
          <w:rFonts w:ascii="Arial" w:hAnsi="Arial" w:cs="Arial"/>
          <w:sz w:val="32"/>
          <w:szCs w:val="32"/>
        </w:rPr>
        <w:t>The Use of Reasonable Force to Control or Restrain Pupils</w:t>
      </w:r>
    </w:p>
    <w:p w:rsidR="00547187" w:rsidRDefault="00547187" w:rsidP="00547187">
      <w:pPr>
        <w:pStyle w:val="BodyText"/>
        <w:spacing w:before="3"/>
        <w:ind w:left="838" w:right="1350"/>
        <w:jc w:val="both"/>
      </w:pPr>
      <w:r>
        <w:t>Section 550A of the Education Act 1996 came into force on 1 September 1998 and applies to all schools. This section sought to clarify the powers of teachers, and other staff who have lawful control over pupils, to use reasonable force to prevent pupils committing a crime, causing injury or damage or causing disruptions. DfE Circular 10/98 provides guidance on the way in which the legislation should be interpreted in</w:t>
      </w:r>
      <w:r>
        <w:rPr>
          <w:spacing w:val="-3"/>
        </w:rPr>
        <w:t xml:space="preserve"> </w:t>
      </w:r>
      <w:r>
        <w:t>schools.</w:t>
      </w:r>
    </w:p>
    <w:p w:rsidR="00547187" w:rsidRDefault="00547187" w:rsidP="00190505">
      <w:pPr>
        <w:pStyle w:val="BodyText"/>
        <w:spacing w:before="240"/>
        <w:ind w:left="838" w:right="899"/>
      </w:pPr>
      <w:r>
        <w:t>The 1996 Act (section 548-550) makes it clear that corporal punishment by way of sanction is forbidden.</w:t>
      </w:r>
    </w:p>
    <w:p w:rsidR="00190505" w:rsidRDefault="00190505" w:rsidP="00190505">
      <w:pPr>
        <w:pStyle w:val="BodyText"/>
        <w:spacing w:before="240"/>
        <w:ind w:left="838" w:right="899"/>
      </w:pPr>
      <w:r>
        <w:t>In the DFE document “Use of reasonable force (July 2013)” it states:</w:t>
      </w:r>
    </w:p>
    <w:p w:rsidR="00547187" w:rsidRDefault="00190505" w:rsidP="00190505">
      <w:pPr>
        <w:pStyle w:val="BodyText"/>
        <w:spacing w:before="240" w:line="480" w:lineRule="auto"/>
        <w:ind w:left="838" w:right="3000"/>
      </w:pPr>
      <w:r>
        <w:t xml:space="preserve"> </w:t>
      </w:r>
      <w:r w:rsidR="00547187">
        <w:t>“S</w:t>
      </w:r>
      <w:r w:rsidR="0085591D">
        <w:t xml:space="preserve">chools can use reasonable force </w:t>
      </w:r>
      <w:r w:rsidR="00547187">
        <w:t>to:</w:t>
      </w:r>
    </w:p>
    <w:p w:rsidR="00547187" w:rsidRDefault="00547187" w:rsidP="00547187">
      <w:pPr>
        <w:pStyle w:val="ListParagraph"/>
        <w:numPr>
          <w:ilvl w:val="0"/>
          <w:numId w:val="2"/>
        </w:numPr>
        <w:tabs>
          <w:tab w:val="left" w:pos="1557"/>
          <w:tab w:val="left" w:pos="1558"/>
        </w:tabs>
        <w:spacing w:before="3" w:line="237" w:lineRule="auto"/>
        <w:ind w:right="1357"/>
      </w:pPr>
      <w:r>
        <w:t>Remove disruptive children from the classroom where they have refused to follow instruction to do</w:t>
      </w:r>
      <w:r>
        <w:rPr>
          <w:spacing w:val="-8"/>
        </w:rPr>
        <w:t xml:space="preserve"> </w:t>
      </w:r>
      <w:r>
        <w:t>so</w:t>
      </w:r>
    </w:p>
    <w:p w:rsidR="00547187" w:rsidRDefault="00547187" w:rsidP="00547187">
      <w:pPr>
        <w:pStyle w:val="ListParagraph"/>
        <w:numPr>
          <w:ilvl w:val="0"/>
          <w:numId w:val="2"/>
        </w:numPr>
        <w:tabs>
          <w:tab w:val="left" w:pos="1557"/>
          <w:tab w:val="left" w:pos="1558"/>
        </w:tabs>
        <w:spacing w:before="4" w:line="237" w:lineRule="auto"/>
        <w:ind w:right="1354"/>
      </w:pPr>
      <w:r>
        <w:t>Prevent a pupil behave in a way that disrupts a school event or a school trip or visit</w:t>
      </w:r>
    </w:p>
    <w:p w:rsidR="00547187" w:rsidRDefault="00547187" w:rsidP="00547187">
      <w:pPr>
        <w:pStyle w:val="ListParagraph"/>
        <w:numPr>
          <w:ilvl w:val="0"/>
          <w:numId w:val="2"/>
        </w:numPr>
        <w:tabs>
          <w:tab w:val="left" w:pos="1557"/>
          <w:tab w:val="left" w:pos="1558"/>
        </w:tabs>
        <w:spacing w:before="3" w:line="237" w:lineRule="auto"/>
        <w:ind w:right="1357"/>
      </w:pPr>
      <w:r>
        <w:t>Prevent a pupil leaving the classroom where allowing the pupil to leave would risk their safety or lead to behaviour that disrupts the behaviours of</w:t>
      </w:r>
      <w:r>
        <w:rPr>
          <w:spacing w:val="-15"/>
        </w:rPr>
        <w:t xml:space="preserve"> </w:t>
      </w:r>
      <w:r>
        <w:t>others</w:t>
      </w:r>
    </w:p>
    <w:p w:rsidR="00547187" w:rsidRPr="00190505" w:rsidRDefault="00547187" w:rsidP="00547187">
      <w:pPr>
        <w:pStyle w:val="ListParagraph"/>
        <w:numPr>
          <w:ilvl w:val="0"/>
          <w:numId w:val="2"/>
        </w:numPr>
        <w:tabs>
          <w:tab w:val="left" w:pos="1557"/>
          <w:tab w:val="left" w:pos="1558"/>
        </w:tabs>
        <w:spacing w:before="4" w:line="237" w:lineRule="auto"/>
        <w:ind w:right="1353"/>
      </w:pPr>
      <w:r>
        <w:lastRenderedPageBreak/>
        <w:t xml:space="preserve">Prevent a pupil from attacking a member of staff or another </w:t>
      </w:r>
      <w:r w:rsidRPr="00190505">
        <w:t>pupil, or to stop a fight in the playground;</w:t>
      </w:r>
      <w:r w:rsidRPr="00190505">
        <w:rPr>
          <w:spacing w:val="-4"/>
        </w:rPr>
        <w:t xml:space="preserve"> </w:t>
      </w:r>
      <w:r w:rsidRPr="00190505">
        <w:t>and</w:t>
      </w:r>
    </w:p>
    <w:p w:rsidR="00547187" w:rsidRPr="00190505" w:rsidRDefault="00547187" w:rsidP="00547187">
      <w:pPr>
        <w:pStyle w:val="ListParagraph"/>
        <w:numPr>
          <w:ilvl w:val="0"/>
          <w:numId w:val="2"/>
        </w:numPr>
        <w:tabs>
          <w:tab w:val="left" w:pos="1557"/>
          <w:tab w:val="left" w:pos="1558"/>
        </w:tabs>
        <w:spacing w:before="1"/>
      </w:pPr>
      <w:r w:rsidRPr="00190505">
        <w:t>Restrain a pupil at risk of harming themselves through physical</w:t>
      </w:r>
      <w:r w:rsidRPr="00190505">
        <w:rPr>
          <w:spacing w:val="-9"/>
        </w:rPr>
        <w:t xml:space="preserve"> </w:t>
      </w:r>
      <w:r w:rsidRPr="00190505">
        <w:t>outbursts.</w:t>
      </w:r>
    </w:p>
    <w:p w:rsidR="00547187" w:rsidRPr="00190505" w:rsidRDefault="00547187" w:rsidP="00547187">
      <w:pPr>
        <w:pStyle w:val="BodyText"/>
        <w:spacing w:line="252" w:lineRule="exact"/>
        <w:ind w:left="838"/>
      </w:pPr>
      <w:r w:rsidRPr="00190505">
        <w:t>Schools cannot:</w:t>
      </w:r>
    </w:p>
    <w:p w:rsidR="0085591D" w:rsidRPr="00190505" w:rsidRDefault="00547187" w:rsidP="0085591D">
      <w:pPr>
        <w:pStyle w:val="ListParagraph"/>
        <w:numPr>
          <w:ilvl w:val="0"/>
          <w:numId w:val="2"/>
        </w:numPr>
        <w:tabs>
          <w:tab w:val="left" w:pos="1557"/>
          <w:tab w:val="left" w:pos="1558"/>
        </w:tabs>
        <w:ind w:right="1355"/>
      </w:pPr>
      <w:r w:rsidRPr="00190505">
        <w:t>Use force as a punishment – it is always unlawful to use force as a punishment</w:t>
      </w:r>
    </w:p>
    <w:p w:rsidR="0085591D" w:rsidRPr="00190505" w:rsidRDefault="0085591D" w:rsidP="0085591D">
      <w:pPr>
        <w:pStyle w:val="BodyText"/>
        <w:spacing w:line="252" w:lineRule="exact"/>
        <w:ind w:left="838"/>
        <w:rPr>
          <w:b/>
        </w:rPr>
      </w:pPr>
    </w:p>
    <w:p w:rsidR="00547187" w:rsidRPr="00190505" w:rsidRDefault="00547187" w:rsidP="0085591D">
      <w:pPr>
        <w:pStyle w:val="BodyText"/>
        <w:spacing w:line="252" w:lineRule="exact"/>
        <w:ind w:left="838"/>
        <w:rPr>
          <w:b/>
        </w:rPr>
      </w:pPr>
      <w:r w:rsidRPr="00190505">
        <w:rPr>
          <w:b/>
        </w:rPr>
        <w:t>Reasonable Force</w:t>
      </w:r>
    </w:p>
    <w:p w:rsidR="0085591D" w:rsidRPr="00190505" w:rsidRDefault="0085591D" w:rsidP="0085591D">
      <w:pPr>
        <w:pStyle w:val="BodyText"/>
        <w:spacing w:line="252" w:lineRule="exact"/>
        <w:ind w:left="838"/>
      </w:pPr>
    </w:p>
    <w:p w:rsidR="00547187" w:rsidRPr="00190505" w:rsidRDefault="00547187" w:rsidP="00547187">
      <w:pPr>
        <w:pStyle w:val="BodyText"/>
        <w:spacing w:before="2"/>
        <w:ind w:left="838" w:right="1358"/>
        <w:jc w:val="both"/>
      </w:pPr>
      <w:r w:rsidRPr="00190505">
        <w:t>There is no legal definition of ‘reasonable force’ but three criteria are established for guidance:</w:t>
      </w:r>
    </w:p>
    <w:p w:rsidR="00547187" w:rsidRPr="00190505" w:rsidRDefault="00547187" w:rsidP="00547187">
      <w:pPr>
        <w:pStyle w:val="ListParagraph"/>
        <w:numPr>
          <w:ilvl w:val="0"/>
          <w:numId w:val="2"/>
        </w:numPr>
        <w:tabs>
          <w:tab w:val="left" w:pos="1558"/>
        </w:tabs>
        <w:ind w:right="1361"/>
        <w:jc w:val="both"/>
      </w:pPr>
      <w:r w:rsidRPr="00190505">
        <w:t>The use of force can be regarded as reasonable only if the circumstances of the particular incident warrant it. The use of any degree of force is unlawful if the particular circumstances do not warrant</w:t>
      </w:r>
      <w:r w:rsidRPr="00190505">
        <w:rPr>
          <w:spacing w:val="-2"/>
        </w:rPr>
        <w:t xml:space="preserve"> </w:t>
      </w:r>
      <w:r w:rsidRPr="00190505">
        <w:t>it.</w:t>
      </w:r>
    </w:p>
    <w:p w:rsidR="00547187" w:rsidRPr="00190505" w:rsidRDefault="00547187" w:rsidP="00547187">
      <w:pPr>
        <w:pStyle w:val="ListParagraph"/>
        <w:numPr>
          <w:ilvl w:val="0"/>
          <w:numId w:val="2"/>
        </w:numPr>
        <w:tabs>
          <w:tab w:val="left" w:pos="1558"/>
        </w:tabs>
        <w:ind w:right="1358"/>
        <w:jc w:val="both"/>
      </w:pPr>
      <w:r w:rsidRPr="00190505">
        <w:t>The degree of force employed must be in proportion to the circumstances of the incident and in all cases the force should be kept to the minimum needed to achieve the desired</w:t>
      </w:r>
      <w:r w:rsidRPr="00190505">
        <w:rPr>
          <w:spacing w:val="-5"/>
        </w:rPr>
        <w:t xml:space="preserve"> </w:t>
      </w:r>
      <w:r w:rsidRPr="00190505">
        <w:t>result.</w:t>
      </w:r>
    </w:p>
    <w:p w:rsidR="00547187" w:rsidRPr="00190505" w:rsidRDefault="00547187" w:rsidP="00547187">
      <w:pPr>
        <w:pStyle w:val="ListParagraph"/>
        <w:numPr>
          <w:ilvl w:val="0"/>
          <w:numId w:val="2"/>
        </w:numPr>
        <w:tabs>
          <w:tab w:val="left" w:pos="1558"/>
        </w:tabs>
        <w:ind w:right="1356"/>
        <w:jc w:val="both"/>
      </w:pPr>
      <w:r w:rsidRPr="00190505">
        <w:t>Whether it is reasonable to use force, and the degree of force that could reasonably be employed, will depend on the pupil’s age, understanding, physical maturity and</w:t>
      </w:r>
      <w:r w:rsidRPr="00190505">
        <w:rPr>
          <w:spacing w:val="-6"/>
        </w:rPr>
        <w:t xml:space="preserve"> </w:t>
      </w:r>
      <w:r w:rsidRPr="00190505">
        <w:t>sex.</w:t>
      </w:r>
    </w:p>
    <w:p w:rsidR="00547187" w:rsidRPr="00190505" w:rsidRDefault="00547187" w:rsidP="00547187">
      <w:pPr>
        <w:pStyle w:val="BodyText"/>
        <w:spacing w:before="7"/>
        <w:ind w:left="0"/>
        <w:rPr>
          <w:sz w:val="21"/>
        </w:rPr>
      </w:pPr>
    </w:p>
    <w:p w:rsidR="00547187" w:rsidRPr="00190505" w:rsidRDefault="00547187" w:rsidP="00547187">
      <w:pPr>
        <w:pStyle w:val="BodyText"/>
        <w:spacing w:before="1"/>
        <w:ind w:left="838"/>
      </w:pPr>
      <w:r w:rsidRPr="00190505">
        <w:t>The use of reasonable force against a pupil to prevent them</w:t>
      </w:r>
      <w:r w:rsidRPr="00190505">
        <w:rPr>
          <w:spacing w:val="-20"/>
        </w:rPr>
        <w:t xml:space="preserve"> </w:t>
      </w:r>
      <w:r w:rsidRPr="00190505">
        <w:t>from:</w:t>
      </w:r>
    </w:p>
    <w:p w:rsidR="00547187" w:rsidRPr="00190505" w:rsidRDefault="00547187" w:rsidP="00547187">
      <w:pPr>
        <w:pStyle w:val="ListParagraph"/>
        <w:numPr>
          <w:ilvl w:val="0"/>
          <w:numId w:val="2"/>
        </w:numPr>
        <w:tabs>
          <w:tab w:val="left" w:pos="1558"/>
        </w:tabs>
        <w:spacing w:line="237" w:lineRule="auto"/>
        <w:ind w:right="1353"/>
        <w:jc w:val="both"/>
      </w:pPr>
      <w:r w:rsidRPr="00190505">
        <w:t>Committing a criminal offence, whether or not the pupil concerned has reached the age of criminal</w:t>
      </w:r>
      <w:r w:rsidRPr="00190505">
        <w:rPr>
          <w:spacing w:val="-4"/>
        </w:rPr>
        <w:t xml:space="preserve"> </w:t>
      </w:r>
      <w:r w:rsidRPr="00190505">
        <w:t>responsibility.</w:t>
      </w:r>
    </w:p>
    <w:p w:rsidR="00547187" w:rsidRPr="00190505" w:rsidRDefault="00547187" w:rsidP="00547187">
      <w:pPr>
        <w:pStyle w:val="ListParagraph"/>
        <w:numPr>
          <w:ilvl w:val="0"/>
          <w:numId w:val="2"/>
        </w:numPr>
        <w:tabs>
          <w:tab w:val="left" w:pos="1557"/>
          <w:tab w:val="left" w:pos="1558"/>
        </w:tabs>
        <w:spacing w:before="2" w:line="268" w:lineRule="exact"/>
      </w:pPr>
      <w:r w:rsidRPr="00190505">
        <w:t>Injuring themselves or</w:t>
      </w:r>
      <w:r w:rsidRPr="00190505">
        <w:rPr>
          <w:spacing w:val="-2"/>
        </w:rPr>
        <w:t xml:space="preserve"> </w:t>
      </w:r>
      <w:r w:rsidRPr="00190505">
        <w:t>others.</w:t>
      </w:r>
    </w:p>
    <w:p w:rsidR="00547187" w:rsidRPr="00190505" w:rsidRDefault="00547187" w:rsidP="00547187">
      <w:pPr>
        <w:pStyle w:val="ListParagraph"/>
        <w:numPr>
          <w:ilvl w:val="0"/>
          <w:numId w:val="2"/>
        </w:numPr>
        <w:tabs>
          <w:tab w:val="left" w:pos="1557"/>
          <w:tab w:val="left" w:pos="1558"/>
        </w:tabs>
        <w:spacing w:line="268" w:lineRule="exact"/>
      </w:pPr>
      <w:r w:rsidRPr="00190505">
        <w:t>Damaging property, including their own</w:t>
      </w:r>
      <w:r w:rsidRPr="00190505">
        <w:rPr>
          <w:spacing w:val="1"/>
        </w:rPr>
        <w:t xml:space="preserve"> </w:t>
      </w:r>
      <w:r w:rsidRPr="00190505">
        <w:t>property.</w:t>
      </w:r>
    </w:p>
    <w:p w:rsidR="00547187" w:rsidRPr="00190505" w:rsidRDefault="00547187" w:rsidP="00547187">
      <w:pPr>
        <w:pStyle w:val="ListParagraph"/>
        <w:numPr>
          <w:ilvl w:val="0"/>
          <w:numId w:val="2"/>
        </w:numPr>
        <w:tabs>
          <w:tab w:val="left" w:pos="1558"/>
        </w:tabs>
        <w:ind w:right="1354"/>
        <w:jc w:val="both"/>
      </w:pPr>
      <w:r w:rsidRPr="00190505">
        <w:t>Behaving in a way, which is prejudicial to the good discipline and order of the school whether in the classroom or elsewhere where the teacher has lawful control of a</w:t>
      </w:r>
      <w:r w:rsidRPr="00190505">
        <w:rPr>
          <w:spacing w:val="-2"/>
        </w:rPr>
        <w:t xml:space="preserve"> </w:t>
      </w:r>
      <w:r w:rsidRPr="00190505">
        <w:t>pupil.</w:t>
      </w:r>
    </w:p>
    <w:p w:rsidR="00547187" w:rsidRPr="00190505" w:rsidRDefault="00547187" w:rsidP="00547187">
      <w:pPr>
        <w:pStyle w:val="BodyText"/>
        <w:spacing w:before="10"/>
        <w:ind w:left="0"/>
        <w:rPr>
          <w:sz w:val="21"/>
        </w:rPr>
      </w:pPr>
    </w:p>
    <w:p w:rsidR="00547187" w:rsidRPr="00190505" w:rsidRDefault="00547187" w:rsidP="0085591D">
      <w:pPr>
        <w:pStyle w:val="BodyText"/>
        <w:ind w:left="838" w:right="1355"/>
        <w:jc w:val="both"/>
      </w:pPr>
      <w:r w:rsidRPr="00190505">
        <w:t>This provision applies when the teacher, or other authorised person, is on the school premises and when he/she has lawful control or charge of the pupil concerned elsewhere, for example on a field trip or some other authorised out of school activity.</w:t>
      </w:r>
    </w:p>
    <w:p w:rsidR="00547187" w:rsidRPr="00190505" w:rsidRDefault="00547187" w:rsidP="00547187">
      <w:pPr>
        <w:pStyle w:val="Heading2"/>
        <w:spacing w:before="1"/>
        <w:rPr>
          <w:rFonts w:ascii="Arial" w:hAnsi="Arial" w:cs="Arial"/>
          <w:sz w:val="32"/>
          <w:szCs w:val="32"/>
        </w:rPr>
      </w:pPr>
      <w:r w:rsidRPr="00190505">
        <w:rPr>
          <w:rFonts w:ascii="Arial" w:hAnsi="Arial" w:cs="Arial"/>
          <w:sz w:val="32"/>
          <w:szCs w:val="32"/>
        </w:rPr>
        <w:t>Guidance during an incident</w:t>
      </w:r>
    </w:p>
    <w:p w:rsidR="00547187" w:rsidRPr="00190505" w:rsidRDefault="00547187" w:rsidP="0085591D">
      <w:pPr>
        <w:pStyle w:val="BodyText"/>
        <w:spacing w:before="1"/>
        <w:ind w:left="838" w:right="1352"/>
        <w:jc w:val="both"/>
      </w:pPr>
      <w:r w:rsidRPr="00190505">
        <w:t xml:space="preserve">Force should be used in all incidents as a method of last resort and if at all possible prior to intervention help from a colleague should be sought urgently. Other pupils should </w:t>
      </w:r>
      <w:r w:rsidR="0085591D" w:rsidRPr="00190505">
        <w:t xml:space="preserve">never be involved in restraint. </w:t>
      </w:r>
      <w:r w:rsidRPr="00190505">
        <w:t>Strategies and techniques that help calm and diffuse the situation should be used wherever possible.</w:t>
      </w:r>
    </w:p>
    <w:p w:rsidR="00547187" w:rsidRPr="00190505" w:rsidRDefault="00547187" w:rsidP="00547187">
      <w:pPr>
        <w:pStyle w:val="BodyText"/>
        <w:ind w:left="838"/>
      </w:pPr>
      <w:r w:rsidRPr="00190505">
        <w:t>These include:</w:t>
      </w:r>
    </w:p>
    <w:p w:rsidR="00547187" w:rsidRPr="00190505" w:rsidRDefault="00547187" w:rsidP="00547187">
      <w:pPr>
        <w:pStyle w:val="BodyText"/>
        <w:spacing w:before="1"/>
        <w:ind w:left="0"/>
        <w:rPr>
          <w:sz w:val="24"/>
        </w:rPr>
      </w:pPr>
    </w:p>
    <w:p w:rsidR="00547187" w:rsidRPr="00190505" w:rsidRDefault="00547187" w:rsidP="00547187">
      <w:pPr>
        <w:pStyle w:val="ListParagraph"/>
        <w:numPr>
          <w:ilvl w:val="0"/>
          <w:numId w:val="2"/>
        </w:numPr>
        <w:tabs>
          <w:tab w:val="left" w:pos="1558"/>
        </w:tabs>
        <w:ind w:right="1350"/>
        <w:jc w:val="both"/>
      </w:pPr>
      <w:r w:rsidRPr="00190505">
        <w:t>Before intervening physically, a teacher or member of staff should, wherever practical, tell the pupil who is misbehaving to stop and what will happen if she does not</w:t>
      </w:r>
      <w:r w:rsidRPr="00190505">
        <w:rPr>
          <w:spacing w:val="-2"/>
        </w:rPr>
        <w:t xml:space="preserve"> </w:t>
      </w:r>
      <w:r w:rsidRPr="00190505">
        <w:t>stop.</w:t>
      </w:r>
    </w:p>
    <w:p w:rsidR="00547187" w:rsidRDefault="00547187" w:rsidP="00547187">
      <w:pPr>
        <w:pStyle w:val="ListParagraph"/>
        <w:numPr>
          <w:ilvl w:val="0"/>
          <w:numId w:val="2"/>
        </w:numPr>
        <w:tabs>
          <w:tab w:val="left" w:pos="1558"/>
        </w:tabs>
        <w:ind w:right="1356"/>
        <w:jc w:val="both"/>
      </w:pPr>
      <w:r w:rsidRPr="00190505">
        <w:t>The teacher should attempt to continue to communicate with the pupil during the incident and should make it clear that</w:t>
      </w:r>
      <w:r>
        <w:t xml:space="preserve"> physical contact or restraint, if applied, will stop as soon as it ceases to be</w:t>
      </w:r>
      <w:r>
        <w:rPr>
          <w:spacing w:val="-10"/>
        </w:rPr>
        <w:t xml:space="preserve"> </w:t>
      </w:r>
      <w:r>
        <w:t>necessary.</w:t>
      </w:r>
    </w:p>
    <w:p w:rsidR="002706A1" w:rsidRDefault="002706A1" w:rsidP="002706A1">
      <w:pPr>
        <w:tabs>
          <w:tab w:val="left" w:pos="1558"/>
        </w:tabs>
        <w:ind w:right="1356"/>
        <w:jc w:val="both"/>
      </w:pPr>
    </w:p>
    <w:p w:rsidR="00547187" w:rsidRDefault="00547187" w:rsidP="00547187">
      <w:pPr>
        <w:pStyle w:val="ListParagraph"/>
        <w:numPr>
          <w:ilvl w:val="0"/>
          <w:numId w:val="2"/>
        </w:numPr>
        <w:tabs>
          <w:tab w:val="left" w:pos="1558"/>
        </w:tabs>
        <w:ind w:right="1354"/>
        <w:jc w:val="both"/>
      </w:pPr>
      <w:r>
        <w:lastRenderedPageBreak/>
        <w:t xml:space="preserve">An assured, calm, and non-confrontational approach is helpful, </w:t>
      </w:r>
      <w:r w:rsidR="00190505">
        <w:t>however trying</w:t>
      </w:r>
      <w:r>
        <w:t xml:space="preserve"> the circumstances. This can be conveyed by one’s tone of voice and body</w:t>
      </w:r>
      <w:r>
        <w:rPr>
          <w:spacing w:val="-3"/>
        </w:rPr>
        <w:t xml:space="preserve"> </w:t>
      </w:r>
      <w:r>
        <w:t>language.</w:t>
      </w:r>
    </w:p>
    <w:p w:rsidR="00547187" w:rsidRDefault="00547187" w:rsidP="00547187">
      <w:pPr>
        <w:pStyle w:val="ListParagraph"/>
        <w:numPr>
          <w:ilvl w:val="0"/>
          <w:numId w:val="2"/>
        </w:numPr>
        <w:tabs>
          <w:tab w:val="left" w:pos="1557"/>
          <w:tab w:val="left" w:pos="1558"/>
        </w:tabs>
        <w:spacing w:line="269" w:lineRule="exact"/>
      </w:pPr>
      <w:r>
        <w:t>Allow the pupil to ‘save</w:t>
      </w:r>
      <w:r>
        <w:rPr>
          <w:spacing w:val="-6"/>
        </w:rPr>
        <w:t xml:space="preserve"> </w:t>
      </w:r>
      <w:r>
        <w:t>face’.</w:t>
      </w:r>
    </w:p>
    <w:p w:rsidR="002706A1" w:rsidRPr="002706A1" w:rsidRDefault="002706A1" w:rsidP="00547187">
      <w:pPr>
        <w:pStyle w:val="BodyText"/>
        <w:ind w:left="838" w:right="1358"/>
        <w:jc w:val="both"/>
        <w:rPr>
          <w:sz w:val="12"/>
          <w:szCs w:val="12"/>
        </w:rPr>
      </w:pPr>
    </w:p>
    <w:p w:rsidR="00547187" w:rsidRDefault="00547187" w:rsidP="00547187">
      <w:pPr>
        <w:pStyle w:val="BodyText"/>
        <w:ind w:left="838" w:right="1358"/>
        <w:jc w:val="both"/>
      </w:pPr>
      <w:r>
        <w:t>There are times when a teacher should not intervene in an incident without help, unless it is an absolute emergency. These might include when dealing with a physically larger pupil or a group of pupils or when the teacher believes he/she is at risk. In these circumstances, the teacher should:</w:t>
      </w:r>
    </w:p>
    <w:p w:rsidR="00547187" w:rsidRPr="002706A1" w:rsidRDefault="00547187" w:rsidP="00547187">
      <w:pPr>
        <w:pStyle w:val="BodyText"/>
        <w:spacing w:before="1"/>
        <w:ind w:left="0"/>
        <w:rPr>
          <w:sz w:val="12"/>
          <w:szCs w:val="12"/>
        </w:rPr>
      </w:pPr>
    </w:p>
    <w:p w:rsidR="000C6B75" w:rsidRDefault="00547187" w:rsidP="000C6B75">
      <w:pPr>
        <w:pStyle w:val="ListParagraph"/>
        <w:numPr>
          <w:ilvl w:val="0"/>
          <w:numId w:val="2"/>
        </w:numPr>
        <w:tabs>
          <w:tab w:val="left" w:pos="1558"/>
        </w:tabs>
        <w:spacing w:before="1" w:line="237" w:lineRule="auto"/>
        <w:ind w:right="1353"/>
        <w:jc w:val="both"/>
      </w:pPr>
      <w:r>
        <w:t>Remove other pupils at risk and summon help from a colleague, and inform the Head</w:t>
      </w:r>
      <w:r w:rsidR="005F506B">
        <w:t xml:space="preserve"> Teacher</w:t>
      </w:r>
      <w:r>
        <w:t xml:space="preserve"> as soon as</w:t>
      </w:r>
      <w:r>
        <w:rPr>
          <w:spacing w:val="1"/>
        </w:rPr>
        <w:t xml:space="preserve"> </w:t>
      </w:r>
      <w:r>
        <w:t>possible.</w:t>
      </w:r>
    </w:p>
    <w:p w:rsidR="00547187" w:rsidRPr="0085591D" w:rsidRDefault="00547187" w:rsidP="0085591D">
      <w:pPr>
        <w:pStyle w:val="ListParagraph"/>
        <w:numPr>
          <w:ilvl w:val="0"/>
          <w:numId w:val="2"/>
        </w:numPr>
        <w:tabs>
          <w:tab w:val="left" w:pos="1557"/>
          <w:tab w:val="left" w:pos="1558"/>
        </w:tabs>
        <w:spacing w:before="71"/>
        <w:ind w:right="1357"/>
      </w:pPr>
      <w:r>
        <w:t>Continue to diffuse the situation orally and try to prevent it escalating until help</w:t>
      </w:r>
      <w:r>
        <w:rPr>
          <w:spacing w:val="-1"/>
        </w:rPr>
        <w:t xml:space="preserve"> </w:t>
      </w:r>
      <w:r>
        <w:t>arrives.</w:t>
      </w:r>
    </w:p>
    <w:p w:rsidR="00547187" w:rsidRPr="00190505" w:rsidRDefault="00547187" w:rsidP="00547187">
      <w:pPr>
        <w:pStyle w:val="Heading2"/>
        <w:jc w:val="both"/>
        <w:rPr>
          <w:rFonts w:ascii="Arial" w:hAnsi="Arial" w:cs="Arial"/>
          <w:sz w:val="32"/>
          <w:szCs w:val="32"/>
        </w:rPr>
      </w:pPr>
      <w:r w:rsidRPr="00190505">
        <w:rPr>
          <w:rFonts w:ascii="Arial" w:hAnsi="Arial" w:cs="Arial"/>
          <w:sz w:val="32"/>
          <w:szCs w:val="32"/>
        </w:rPr>
        <w:t>Physical Intervention</w:t>
      </w:r>
    </w:p>
    <w:p w:rsidR="00547187" w:rsidRDefault="00547187" w:rsidP="00547187">
      <w:pPr>
        <w:pStyle w:val="BodyText"/>
        <w:spacing w:before="2"/>
        <w:ind w:left="838"/>
        <w:jc w:val="both"/>
      </w:pPr>
      <w:r>
        <w:t>Can take a number of forms such as:</w:t>
      </w:r>
    </w:p>
    <w:p w:rsidR="00547187" w:rsidRDefault="00547187" w:rsidP="00547187">
      <w:pPr>
        <w:pStyle w:val="ListParagraph"/>
        <w:numPr>
          <w:ilvl w:val="0"/>
          <w:numId w:val="2"/>
        </w:numPr>
        <w:tabs>
          <w:tab w:val="left" w:pos="1557"/>
          <w:tab w:val="left" w:pos="1558"/>
        </w:tabs>
        <w:spacing w:line="269" w:lineRule="exact"/>
      </w:pPr>
      <w:r>
        <w:t>Physically interposing between</w:t>
      </w:r>
      <w:r>
        <w:rPr>
          <w:spacing w:val="-3"/>
        </w:rPr>
        <w:t xml:space="preserve"> </w:t>
      </w:r>
      <w:r>
        <w:t>pupil</w:t>
      </w:r>
      <w:r w:rsidR="00AB691D">
        <w:t>s</w:t>
      </w:r>
      <w:r>
        <w:t>.</w:t>
      </w:r>
    </w:p>
    <w:p w:rsidR="00547187" w:rsidRDefault="00547187" w:rsidP="00547187">
      <w:pPr>
        <w:pStyle w:val="ListParagraph"/>
        <w:numPr>
          <w:ilvl w:val="0"/>
          <w:numId w:val="2"/>
        </w:numPr>
        <w:tabs>
          <w:tab w:val="left" w:pos="1557"/>
          <w:tab w:val="left" w:pos="1558"/>
        </w:tabs>
        <w:spacing w:line="268" w:lineRule="exact"/>
      </w:pPr>
      <w:r>
        <w:t>Standing in the way of a</w:t>
      </w:r>
      <w:r>
        <w:rPr>
          <w:spacing w:val="-5"/>
        </w:rPr>
        <w:t xml:space="preserve"> </w:t>
      </w:r>
      <w:r>
        <w:t>pupil.</w:t>
      </w:r>
    </w:p>
    <w:p w:rsidR="00547187" w:rsidRDefault="00547187" w:rsidP="00547187">
      <w:pPr>
        <w:pStyle w:val="ListParagraph"/>
        <w:numPr>
          <w:ilvl w:val="0"/>
          <w:numId w:val="2"/>
        </w:numPr>
        <w:tabs>
          <w:tab w:val="left" w:pos="1557"/>
          <w:tab w:val="left" w:pos="1558"/>
        </w:tabs>
        <w:spacing w:line="268" w:lineRule="exact"/>
      </w:pPr>
      <w:r>
        <w:t>Holding, pushing and</w:t>
      </w:r>
      <w:r>
        <w:rPr>
          <w:spacing w:val="1"/>
        </w:rPr>
        <w:t xml:space="preserve"> </w:t>
      </w:r>
      <w:r>
        <w:t>pulling.</w:t>
      </w:r>
    </w:p>
    <w:p w:rsidR="00547187" w:rsidRDefault="00547187" w:rsidP="00547187">
      <w:pPr>
        <w:pStyle w:val="ListParagraph"/>
        <w:numPr>
          <w:ilvl w:val="0"/>
          <w:numId w:val="2"/>
        </w:numPr>
        <w:tabs>
          <w:tab w:val="left" w:pos="1557"/>
          <w:tab w:val="left" w:pos="1558"/>
        </w:tabs>
        <w:ind w:right="1352"/>
      </w:pPr>
      <w:r>
        <w:t>Leading a pupil away from an incident by the hand or by gentle pressure on the centre of the</w:t>
      </w:r>
      <w:r>
        <w:rPr>
          <w:spacing w:val="-3"/>
        </w:rPr>
        <w:t xml:space="preserve"> </w:t>
      </w:r>
      <w:r>
        <w:t>back.</w:t>
      </w:r>
    </w:p>
    <w:p w:rsidR="00547187" w:rsidRPr="0085591D" w:rsidRDefault="00547187" w:rsidP="0085591D">
      <w:pPr>
        <w:pStyle w:val="ListParagraph"/>
        <w:numPr>
          <w:ilvl w:val="0"/>
          <w:numId w:val="2"/>
        </w:numPr>
        <w:tabs>
          <w:tab w:val="left" w:pos="1557"/>
          <w:tab w:val="left" w:pos="1558"/>
        </w:tabs>
        <w:spacing w:line="268" w:lineRule="exact"/>
      </w:pPr>
      <w:r>
        <w:t>In extreme cases, more restrictive holds may be</w:t>
      </w:r>
      <w:r>
        <w:rPr>
          <w:spacing w:val="-7"/>
        </w:rPr>
        <w:t xml:space="preserve"> </w:t>
      </w:r>
      <w:r>
        <w:t>used.</w:t>
      </w:r>
    </w:p>
    <w:p w:rsidR="002706A1" w:rsidRPr="002706A1" w:rsidRDefault="002706A1" w:rsidP="000F5712">
      <w:pPr>
        <w:pStyle w:val="Heading2"/>
        <w:spacing w:before="0" w:beforeAutospacing="0" w:after="0" w:afterAutospacing="0"/>
        <w:jc w:val="both"/>
        <w:rPr>
          <w:rFonts w:ascii="Arial" w:hAnsi="Arial" w:cs="Arial"/>
          <w:sz w:val="16"/>
          <w:szCs w:val="16"/>
        </w:rPr>
      </w:pPr>
    </w:p>
    <w:p w:rsidR="00547187" w:rsidRPr="00190505" w:rsidRDefault="00547187" w:rsidP="000F5712">
      <w:pPr>
        <w:pStyle w:val="Heading2"/>
        <w:spacing w:before="0" w:beforeAutospacing="0" w:after="0" w:afterAutospacing="0"/>
        <w:jc w:val="both"/>
        <w:rPr>
          <w:rFonts w:ascii="Arial" w:hAnsi="Arial" w:cs="Arial"/>
          <w:sz w:val="32"/>
          <w:szCs w:val="32"/>
        </w:rPr>
      </w:pPr>
      <w:r w:rsidRPr="00190505">
        <w:rPr>
          <w:rFonts w:ascii="Arial" w:hAnsi="Arial" w:cs="Arial"/>
          <w:sz w:val="32"/>
          <w:szCs w:val="32"/>
        </w:rPr>
        <w:t>Restraint must NOT be:</w:t>
      </w:r>
    </w:p>
    <w:p w:rsidR="00547187" w:rsidRDefault="00547187" w:rsidP="000F5712">
      <w:pPr>
        <w:pStyle w:val="ListParagraph"/>
        <w:numPr>
          <w:ilvl w:val="0"/>
          <w:numId w:val="2"/>
        </w:numPr>
        <w:tabs>
          <w:tab w:val="left" w:pos="1557"/>
          <w:tab w:val="left" w:pos="1558"/>
        </w:tabs>
        <w:spacing w:line="268" w:lineRule="exact"/>
      </w:pPr>
      <w:r>
        <w:t>Holding around the neck or any other hold that might restrict</w:t>
      </w:r>
      <w:r>
        <w:rPr>
          <w:spacing w:val="-14"/>
        </w:rPr>
        <w:t xml:space="preserve"> </w:t>
      </w:r>
      <w:r>
        <w:t>breathing.</w:t>
      </w:r>
    </w:p>
    <w:p w:rsidR="00547187" w:rsidRDefault="00547187" w:rsidP="000F5712">
      <w:pPr>
        <w:pStyle w:val="ListParagraph"/>
        <w:numPr>
          <w:ilvl w:val="0"/>
          <w:numId w:val="2"/>
        </w:numPr>
        <w:tabs>
          <w:tab w:val="left" w:pos="1557"/>
          <w:tab w:val="left" w:pos="1558"/>
        </w:tabs>
        <w:spacing w:line="268" w:lineRule="exact"/>
      </w:pPr>
      <w:r>
        <w:t>Kicking, slapping, punching.</w:t>
      </w:r>
    </w:p>
    <w:p w:rsidR="00547187" w:rsidRDefault="00547187" w:rsidP="000F5712">
      <w:pPr>
        <w:pStyle w:val="ListParagraph"/>
        <w:numPr>
          <w:ilvl w:val="0"/>
          <w:numId w:val="2"/>
        </w:numPr>
        <w:tabs>
          <w:tab w:val="left" w:pos="1557"/>
          <w:tab w:val="left" w:pos="1558"/>
        </w:tabs>
        <w:spacing w:line="268" w:lineRule="exact"/>
      </w:pPr>
      <w:r>
        <w:t>Forcing limbs against joints (e.g. arm</w:t>
      </w:r>
      <w:r>
        <w:rPr>
          <w:spacing w:val="-3"/>
        </w:rPr>
        <w:t xml:space="preserve"> </w:t>
      </w:r>
      <w:r>
        <w:t>lock).</w:t>
      </w:r>
    </w:p>
    <w:p w:rsidR="00547187" w:rsidRDefault="00547187" w:rsidP="000F5712">
      <w:pPr>
        <w:pStyle w:val="ListParagraph"/>
        <w:numPr>
          <w:ilvl w:val="0"/>
          <w:numId w:val="2"/>
        </w:numPr>
        <w:tabs>
          <w:tab w:val="left" w:pos="1557"/>
          <w:tab w:val="left" w:pos="1558"/>
        </w:tabs>
        <w:spacing w:line="268" w:lineRule="exact"/>
      </w:pPr>
      <w:r>
        <w:t>Tripping or holding by the hair or</w:t>
      </w:r>
      <w:r>
        <w:rPr>
          <w:spacing w:val="3"/>
        </w:rPr>
        <w:t xml:space="preserve"> </w:t>
      </w:r>
      <w:r>
        <w:t>ear.</w:t>
      </w:r>
    </w:p>
    <w:p w:rsidR="00547187" w:rsidRDefault="00547187" w:rsidP="000F5712">
      <w:pPr>
        <w:pStyle w:val="ListParagraph"/>
        <w:numPr>
          <w:ilvl w:val="0"/>
          <w:numId w:val="2"/>
        </w:numPr>
        <w:tabs>
          <w:tab w:val="left" w:pos="1557"/>
          <w:tab w:val="left" w:pos="1558"/>
        </w:tabs>
        <w:spacing w:line="268" w:lineRule="exact"/>
      </w:pPr>
      <w:r>
        <w:t>Contact with sexually sensitive</w:t>
      </w:r>
      <w:r>
        <w:rPr>
          <w:spacing w:val="-3"/>
        </w:rPr>
        <w:t xml:space="preserve"> </w:t>
      </w:r>
      <w:r>
        <w:t>areas.</w:t>
      </w:r>
    </w:p>
    <w:p w:rsidR="00547187" w:rsidRPr="000104EB" w:rsidRDefault="00547187" w:rsidP="000F5712">
      <w:pPr>
        <w:pStyle w:val="ListParagraph"/>
        <w:numPr>
          <w:ilvl w:val="0"/>
          <w:numId w:val="2"/>
        </w:numPr>
        <w:tabs>
          <w:tab w:val="left" w:pos="1557"/>
          <w:tab w:val="left" w:pos="1558"/>
        </w:tabs>
        <w:spacing w:line="268" w:lineRule="exact"/>
      </w:pPr>
      <w:r>
        <w:t>Holding face down on the</w:t>
      </w:r>
      <w:r>
        <w:rPr>
          <w:spacing w:val="-5"/>
        </w:rPr>
        <w:t xml:space="preserve"> </w:t>
      </w:r>
      <w:r>
        <w:t>ground.</w:t>
      </w:r>
    </w:p>
    <w:p w:rsidR="00547187" w:rsidRPr="00190505" w:rsidRDefault="00547187" w:rsidP="00547187">
      <w:pPr>
        <w:pStyle w:val="Heading2"/>
        <w:jc w:val="both"/>
        <w:rPr>
          <w:rFonts w:ascii="Arial" w:hAnsi="Arial" w:cs="Arial"/>
          <w:sz w:val="32"/>
          <w:szCs w:val="32"/>
        </w:rPr>
      </w:pPr>
      <w:r w:rsidRPr="00190505">
        <w:rPr>
          <w:rFonts w:ascii="Arial" w:hAnsi="Arial" w:cs="Arial"/>
          <w:sz w:val="32"/>
          <w:szCs w:val="32"/>
        </w:rPr>
        <w:t>Recording Incidents</w:t>
      </w:r>
    </w:p>
    <w:p w:rsidR="00547187" w:rsidRDefault="00547187" w:rsidP="00547187">
      <w:pPr>
        <w:pStyle w:val="BodyText"/>
        <w:spacing w:before="2"/>
        <w:ind w:left="838" w:right="1352"/>
        <w:jc w:val="both"/>
      </w:pPr>
      <w:r>
        <w:t>It is essential that members of staff involved in incidents inform the Head</w:t>
      </w:r>
      <w:r w:rsidR="00190505">
        <w:t xml:space="preserve"> Teacher</w:t>
      </w:r>
      <w:r>
        <w:t xml:space="preserve"> orally and complete a details report as soon as possible after the event. The written report should include:</w:t>
      </w:r>
    </w:p>
    <w:p w:rsidR="00547187" w:rsidRDefault="00547187" w:rsidP="00547187">
      <w:pPr>
        <w:pStyle w:val="ListParagraph"/>
        <w:numPr>
          <w:ilvl w:val="0"/>
          <w:numId w:val="2"/>
        </w:numPr>
        <w:tabs>
          <w:tab w:val="left" w:pos="1557"/>
          <w:tab w:val="left" w:pos="1558"/>
        </w:tabs>
        <w:spacing w:before="1" w:line="237" w:lineRule="auto"/>
        <w:ind w:right="1352"/>
      </w:pPr>
      <w:r>
        <w:t>The name(s) of the pupil(s) involved and when, and where, the incident took place.</w:t>
      </w:r>
    </w:p>
    <w:p w:rsidR="00547187" w:rsidRDefault="00547187" w:rsidP="00547187">
      <w:pPr>
        <w:pStyle w:val="ListParagraph"/>
        <w:numPr>
          <w:ilvl w:val="0"/>
          <w:numId w:val="2"/>
        </w:numPr>
        <w:tabs>
          <w:tab w:val="left" w:pos="1557"/>
          <w:tab w:val="left" w:pos="1558"/>
        </w:tabs>
        <w:spacing w:before="1" w:line="268" w:lineRule="exact"/>
      </w:pPr>
      <w:r>
        <w:t>The names of other staff and pupils who witnessed the</w:t>
      </w:r>
      <w:r>
        <w:rPr>
          <w:spacing w:val="-9"/>
        </w:rPr>
        <w:t xml:space="preserve"> </w:t>
      </w:r>
      <w:r>
        <w:t>incident.</w:t>
      </w:r>
    </w:p>
    <w:p w:rsidR="00547187" w:rsidRDefault="00547187" w:rsidP="00547187">
      <w:pPr>
        <w:pStyle w:val="ListParagraph"/>
        <w:numPr>
          <w:ilvl w:val="0"/>
          <w:numId w:val="2"/>
        </w:numPr>
        <w:tabs>
          <w:tab w:val="left" w:pos="1557"/>
          <w:tab w:val="left" w:pos="1558"/>
        </w:tabs>
        <w:spacing w:line="268" w:lineRule="exact"/>
      </w:pPr>
      <w:r>
        <w:t>The reason force was</w:t>
      </w:r>
      <w:r>
        <w:rPr>
          <w:spacing w:val="-9"/>
        </w:rPr>
        <w:t xml:space="preserve"> </w:t>
      </w:r>
      <w:r>
        <w:t>necessary.</w:t>
      </w:r>
    </w:p>
    <w:p w:rsidR="00547187" w:rsidRDefault="00547187" w:rsidP="00547187">
      <w:pPr>
        <w:pStyle w:val="ListParagraph"/>
        <w:numPr>
          <w:ilvl w:val="0"/>
          <w:numId w:val="2"/>
        </w:numPr>
        <w:tabs>
          <w:tab w:val="left" w:pos="1558"/>
        </w:tabs>
        <w:ind w:right="1355"/>
        <w:jc w:val="both"/>
      </w:pPr>
      <w:r>
        <w:t>How the incident began and progressed, including details of the pupils behaviour what was said by those involved, the stops taken to defuse or calm the situation, the degree of force used, how that was applied and for how long.</w:t>
      </w:r>
    </w:p>
    <w:p w:rsidR="00547187" w:rsidRDefault="00547187" w:rsidP="00547187">
      <w:pPr>
        <w:pStyle w:val="ListParagraph"/>
        <w:numPr>
          <w:ilvl w:val="0"/>
          <w:numId w:val="2"/>
        </w:numPr>
        <w:tabs>
          <w:tab w:val="left" w:pos="1557"/>
          <w:tab w:val="left" w:pos="1558"/>
        </w:tabs>
        <w:spacing w:line="267" w:lineRule="exact"/>
      </w:pPr>
      <w:r>
        <w:t>The pupil’s response and the outcome of the</w:t>
      </w:r>
      <w:r>
        <w:rPr>
          <w:spacing w:val="-8"/>
        </w:rPr>
        <w:t xml:space="preserve"> </w:t>
      </w:r>
      <w:r>
        <w:t>incident.</w:t>
      </w:r>
    </w:p>
    <w:p w:rsidR="00547187" w:rsidRDefault="00547187" w:rsidP="00547187">
      <w:pPr>
        <w:pStyle w:val="ListParagraph"/>
        <w:numPr>
          <w:ilvl w:val="0"/>
          <w:numId w:val="2"/>
        </w:numPr>
        <w:tabs>
          <w:tab w:val="left" w:pos="1557"/>
          <w:tab w:val="left" w:pos="1558"/>
        </w:tabs>
        <w:ind w:right="1358"/>
      </w:pPr>
      <w:r>
        <w:t>Details of any injuries suffered by the pupil, another pupil or any member of staff and of any damage to</w:t>
      </w:r>
      <w:r>
        <w:rPr>
          <w:spacing w:val="-5"/>
        </w:rPr>
        <w:t xml:space="preserve"> </w:t>
      </w:r>
      <w:r>
        <w:t>property.</w:t>
      </w:r>
    </w:p>
    <w:p w:rsidR="00547187" w:rsidRDefault="00547187" w:rsidP="00547187">
      <w:pPr>
        <w:pStyle w:val="ListParagraph"/>
        <w:numPr>
          <w:ilvl w:val="0"/>
          <w:numId w:val="2"/>
        </w:numPr>
        <w:tabs>
          <w:tab w:val="left" w:pos="1557"/>
          <w:tab w:val="left" w:pos="1558"/>
        </w:tabs>
        <w:ind w:right="1357"/>
      </w:pPr>
      <w:r>
        <w:t xml:space="preserve">The parents of the pupil/s involves need to be informed </w:t>
      </w:r>
      <w:r w:rsidR="007C3137">
        <w:t xml:space="preserve">on the same day or </w:t>
      </w:r>
      <w:r>
        <w:t>as soon as possible after the</w:t>
      </w:r>
      <w:r>
        <w:rPr>
          <w:spacing w:val="-2"/>
        </w:rPr>
        <w:t xml:space="preserve"> </w:t>
      </w:r>
      <w:r>
        <w:t>event.</w:t>
      </w:r>
    </w:p>
    <w:p w:rsidR="00547187" w:rsidRDefault="00547187" w:rsidP="00547187">
      <w:pPr>
        <w:pStyle w:val="BodyText"/>
        <w:spacing w:before="9"/>
        <w:ind w:left="0"/>
        <w:rPr>
          <w:sz w:val="21"/>
        </w:rPr>
      </w:pPr>
    </w:p>
    <w:p w:rsidR="000C6B75" w:rsidRDefault="00547187" w:rsidP="000C6B75">
      <w:pPr>
        <w:pStyle w:val="BodyText"/>
        <w:ind w:left="838" w:right="899"/>
      </w:pPr>
      <w:r>
        <w:lastRenderedPageBreak/>
        <w:t>Staff may wish to seek advice from a colleague or from a representative of their professional body. They s</w:t>
      </w:r>
      <w:r w:rsidR="000C6B75">
        <w:t xml:space="preserve">hould keep a copy of the report </w:t>
      </w:r>
      <w:r>
        <w:t xml:space="preserve">USE OF </w:t>
      </w:r>
    </w:p>
    <w:p w:rsidR="000C6B75" w:rsidRDefault="00547187" w:rsidP="000C6B75">
      <w:pPr>
        <w:pStyle w:val="BodyText"/>
        <w:ind w:left="838" w:right="899"/>
      </w:pPr>
      <w:r>
        <w:t>RESTRAINT FORM</w:t>
      </w:r>
      <w:r w:rsidR="0085591D">
        <w:t xml:space="preserve"> (Below)</w:t>
      </w:r>
    </w:p>
    <w:p w:rsidR="002706A1" w:rsidRPr="002706A1" w:rsidRDefault="002706A1" w:rsidP="000C6B75">
      <w:pPr>
        <w:pStyle w:val="BodyText"/>
        <w:ind w:left="838" w:right="899"/>
        <w:jc w:val="center"/>
        <w:rPr>
          <w:sz w:val="16"/>
          <w:szCs w:val="16"/>
        </w:rPr>
      </w:pPr>
    </w:p>
    <w:p w:rsidR="000C6B75" w:rsidRPr="000C6B75" w:rsidRDefault="000C6B75" w:rsidP="000C6B75">
      <w:pPr>
        <w:pStyle w:val="BodyText"/>
        <w:ind w:left="838" w:right="899"/>
        <w:jc w:val="center"/>
        <w:rPr>
          <w:sz w:val="40"/>
          <w:szCs w:val="40"/>
        </w:rPr>
      </w:pPr>
      <w:r w:rsidRPr="000C6B75">
        <w:rPr>
          <w:sz w:val="40"/>
          <w:szCs w:val="40"/>
        </w:rPr>
        <w:t>USE OF RESTRAINT FORM</w:t>
      </w:r>
    </w:p>
    <w:p w:rsidR="000C6B75" w:rsidRDefault="000C6B75" w:rsidP="000C6B75">
      <w:pPr>
        <w:pStyle w:val="BodyText"/>
        <w:ind w:left="838" w:right="899"/>
      </w:pPr>
    </w:p>
    <w:tbl>
      <w:tblPr>
        <w:tblpPr w:leftFromText="180" w:rightFromText="180" w:vertAnchor="text" w:horzAnchor="margin" w:tblpXSpec="center" w:tblpY="170"/>
        <w:tblW w:w="10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5"/>
        <w:gridCol w:w="6227"/>
      </w:tblGrid>
      <w:tr w:rsidR="000C6B75" w:rsidTr="002706A1">
        <w:trPr>
          <w:trHeight w:val="548"/>
        </w:trPr>
        <w:tc>
          <w:tcPr>
            <w:tcW w:w="3915" w:type="dxa"/>
          </w:tcPr>
          <w:p w:rsidR="000C6B75" w:rsidRDefault="000C6B75" w:rsidP="000C6B75">
            <w:pPr>
              <w:pStyle w:val="TableParagraph"/>
              <w:spacing w:line="271" w:lineRule="exact"/>
              <w:rPr>
                <w:b/>
                <w:sz w:val="24"/>
              </w:rPr>
            </w:pPr>
            <w:bookmarkStart w:id="0" w:name="_GoBack"/>
            <w:bookmarkEnd w:id="0"/>
            <w:r>
              <w:rPr>
                <w:b/>
                <w:sz w:val="24"/>
              </w:rPr>
              <w:t>Name of Pupil(s) involved:</w:t>
            </w:r>
          </w:p>
        </w:tc>
        <w:tc>
          <w:tcPr>
            <w:tcW w:w="6227" w:type="dxa"/>
          </w:tcPr>
          <w:p w:rsidR="000C6B75" w:rsidRDefault="000C6B75" w:rsidP="000C6B75">
            <w:pPr>
              <w:pStyle w:val="TableParagraph"/>
              <w:ind w:left="0"/>
              <w:rPr>
                <w:rFonts w:ascii="Times New Roman"/>
                <w:sz w:val="24"/>
              </w:rPr>
            </w:pPr>
          </w:p>
        </w:tc>
      </w:tr>
      <w:tr w:rsidR="000C6B75" w:rsidTr="002706A1">
        <w:trPr>
          <w:trHeight w:val="687"/>
        </w:trPr>
        <w:tc>
          <w:tcPr>
            <w:tcW w:w="3915" w:type="dxa"/>
          </w:tcPr>
          <w:p w:rsidR="000C6B75" w:rsidRDefault="000C6B75" w:rsidP="000C6B75">
            <w:pPr>
              <w:pStyle w:val="TableParagraph"/>
              <w:ind w:right="996"/>
              <w:rPr>
                <w:b/>
                <w:sz w:val="24"/>
              </w:rPr>
            </w:pPr>
            <w:r>
              <w:rPr>
                <w:b/>
                <w:sz w:val="24"/>
              </w:rPr>
              <w:t>Name of Staff Member(s) involved:</w:t>
            </w:r>
          </w:p>
        </w:tc>
        <w:tc>
          <w:tcPr>
            <w:tcW w:w="6227" w:type="dxa"/>
          </w:tcPr>
          <w:p w:rsidR="000C6B75" w:rsidRDefault="000C6B75" w:rsidP="000C6B75">
            <w:pPr>
              <w:pStyle w:val="TableParagraph"/>
              <w:ind w:left="0"/>
              <w:rPr>
                <w:rFonts w:ascii="Times New Roman"/>
                <w:sz w:val="24"/>
              </w:rPr>
            </w:pPr>
          </w:p>
        </w:tc>
      </w:tr>
      <w:tr w:rsidR="000C6B75" w:rsidTr="002706A1">
        <w:trPr>
          <w:trHeight w:val="976"/>
        </w:trPr>
        <w:tc>
          <w:tcPr>
            <w:tcW w:w="3915" w:type="dxa"/>
          </w:tcPr>
          <w:p w:rsidR="000C6B75" w:rsidRDefault="000C6B75" w:rsidP="000C6B75">
            <w:pPr>
              <w:pStyle w:val="TableParagraph"/>
              <w:ind w:right="503"/>
              <w:rPr>
                <w:b/>
                <w:sz w:val="24"/>
              </w:rPr>
            </w:pPr>
            <w:r>
              <w:rPr>
                <w:b/>
                <w:sz w:val="24"/>
              </w:rPr>
              <w:t>When and where the incident took place:</w:t>
            </w:r>
          </w:p>
        </w:tc>
        <w:tc>
          <w:tcPr>
            <w:tcW w:w="6227" w:type="dxa"/>
          </w:tcPr>
          <w:p w:rsidR="000C6B75" w:rsidRDefault="000C6B75" w:rsidP="000C6B75">
            <w:pPr>
              <w:pStyle w:val="TableParagraph"/>
              <w:ind w:left="0"/>
              <w:rPr>
                <w:rFonts w:ascii="Times New Roman"/>
                <w:sz w:val="24"/>
              </w:rPr>
            </w:pPr>
          </w:p>
        </w:tc>
      </w:tr>
      <w:tr w:rsidR="000C6B75" w:rsidTr="002706A1">
        <w:trPr>
          <w:trHeight w:val="809"/>
        </w:trPr>
        <w:tc>
          <w:tcPr>
            <w:tcW w:w="3915" w:type="dxa"/>
          </w:tcPr>
          <w:p w:rsidR="000C6B75" w:rsidRDefault="000C6B75" w:rsidP="000C6B75">
            <w:pPr>
              <w:pStyle w:val="TableParagraph"/>
              <w:ind w:right="103"/>
              <w:rPr>
                <w:b/>
                <w:sz w:val="24"/>
              </w:rPr>
            </w:pPr>
            <w:r>
              <w:rPr>
                <w:b/>
                <w:sz w:val="24"/>
              </w:rPr>
              <w:t>Name of witnesses (staff, pupils, others):</w:t>
            </w:r>
          </w:p>
        </w:tc>
        <w:tc>
          <w:tcPr>
            <w:tcW w:w="6227" w:type="dxa"/>
          </w:tcPr>
          <w:p w:rsidR="000C6B75" w:rsidRDefault="000C6B75" w:rsidP="000C6B75">
            <w:pPr>
              <w:pStyle w:val="TableParagraph"/>
              <w:ind w:left="0"/>
              <w:rPr>
                <w:rFonts w:ascii="Times New Roman"/>
                <w:sz w:val="24"/>
              </w:rPr>
            </w:pPr>
          </w:p>
        </w:tc>
      </w:tr>
      <w:tr w:rsidR="000C6B75" w:rsidTr="002706A1">
        <w:trPr>
          <w:trHeight w:val="1355"/>
        </w:trPr>
        <w:tc>
          <w:tcPr>
            <w:tcW w:w="3915" w:type="dxa"/>
          </w:tcPr>
          <w:p w:rsidR="000C6B75" w:rsidRDefault="000C6B75" w:rsidP="000C6B75">
            <w:pPr>
              <w:pStyle w:val="TableParagraph"/>
              <w:ind w:right="849"/>
              <w:rPr>
                <w:b/>
                <w:sz w:val="24"/>
              </w:rPr>
            </w:pPr>
            <w:r>
              <w:rPr>
                <w:b/>
                <w:sz w:val="24"/>
              </w:rPr>
              <w:t>Reason that the force was necessary:</w:t>
            </w:r>
          </w:p>
        </w:tc>
        <w:tc>
          <w:tcPr>
            <w:tcW w:w="6227" w:type="dxa"/>
          </w:tcPr>
          <w:p w:rsidR="000C6B75" w:rsidRDefault="000C6B75" w:rsidP="000C6B75">
            <w:pPr>
              <w:pStyle w:val="TableParagraph"/>
              <w:ind w:left="0"/>
              <w:rPr>
                <w:rFonts w:ascii="Times New Roman"/>
                <w:sz w:val="24"/>
              </w:rPr>
            </w:pPr>
          </w:p>
        </w:tc>
      </w:tr>
      <w:tr w:rsidR="000C6B75" w:rsidTr="002706A1">
        <w:trPr>
          <w:trHeight w:val="1356"/>
        </w:trPr>
        <w:tc>
          <w:tcPr>
            <w:tcW w:w="3915" w:type="dxa"/>
          </w:tcPr>
          <w:p w:rsidR="000C6B75" w:rsidRDefault="000C6B75" w:rsidP="000C6B75">
            <w:pPr>
              <w:pStyle w:val="TableParagraph"/>
              <w:ind w:right="637"/>
              <w:rPr>
                <w:b/>
                <w:sz w:val="24"/>
              </w:rPr>
            </w:pPr>
            <w:r>
              <w:rPr>
                <w:b/>
                <w:sz w:val="24"/>
              </w:rPr>
              <w:t>How the incident began and progressed:</w:t>
            </w:r>
          </w:p>
        </w:tc>
        <w:tc>
          <w:tcPr>
            <w:tcW w:w="6227" w:type="dxa"/>
          </w:tcPr>
          <w:p w:rsidR="000C6B75" w:rsidRDefault="000C6B75" w:rsidP="000C6B75">
            <w:pPr>
              <w:pStyle w:val="TableParagraph"/>
              <w:ind w:left="0"/>
              <w:rPr>
                <w:rFonts w:ascii="Times New Roman"/>
                <w:sz w:val="24"/>
              </w:rPr>
            </w:pPr>
          </w:p>
        </w:tc>
      </w:tr>
      <w:tr w:rsidR="000C6B75" w:rsidTr="002706A1">
        <w:trPr>
          <w:trHeight w:val="1355"/>
        </w:trPr>
        <w:tc>
          <w:tcPr>
            <w:tcW w:w="3915" w:type="dxa"/>
          </w:tcPr>
          <w:p w:rsidR="000C6B75" w:rsidRDefault="000C6B75" w:rsidP="000C6B75">
            <w:pPr>
              <w:pStyle w:val="TableParagraph"/>
              <w:ind w:right="396"/>
              <w:rPr>
                <w:b/>
                <w:sz w:val="24"/>
              </w:rPr>
            </w:pPr>
            <w:r>
              <w:rPr>
                <w:b/>
                <w:sz w:val="24"/>
              </w:rPr>
              <w:t>The Pupil(s) response and the outcome of the incident:</w:t>
            </w:r>
          </w:p>
        </w:tc>
        <w:tc>
          <w:tcPr>
            <w:tcW w:w="6227" w:type="dxa"/>
          </w:tcPr>
          <w:p w:rsidR="000C6B75" w:rsidRDefault="000C6B75" w:rsidP="000C6B75">
            <w:pPr>
              <w:pStyle w:val="TableParagraph"/>
              <w:ind w:left="0"/>
              <w:rPr>
                <w:rFonts w:ascii="Times New Roman"/>
                <w:sz w:val="24"/>
              </w:rPr>
            </w:pPr>
          </w:p>
        </w:tc>
      </w:tr>
      <w:tr w:rsidR="000C6B75" w:rsidTr="002706A1">
        <w:trPr>
          <w:trHeight w:val="1355"/>
        </w:trPr>
        <w:tc>
          <w:tcPr>
            <w:tcW w:w="3915" w:type="dxa"/>
          </w:tcPr>
          <w:p w:rsidR="000C6B75" w:rsidRDefault="000C6B75" w:rsidP="000C6B75">
            <w:pPr>
              <w:pStyle w:val="TableParagraph"/>
              <w:ind w:right="103"/>
              <w:rPr>
                <w:b/>
                <w:sz w:val="24"/>
              </w:rPr>
            </w:pPr>
            <w:r>
              <w:rPr>
                <w:b/>
                <w:sz w:val="24"/>
              </w:rPr>
              <w:t>Details of any injury suffered by the pupil, another pupil, member of staff:</w:t>
            </w:r>
          </w:p>
        </w:tc>
        <w:tc>
          <w:tcPr>
            <w:tcW w:w="6227" w:type="dxa"/>
          </w:tcPr>
          <w:p w:rsidR="000C6B75" w:rsidRDefault="000C6B75" w:rsidP="000C6B75">
            <w:pPr>
              <w:pStyle w:val="TableParagraph"/>
              <w:ind w:left="0"/>
              <w:rPr>
                <w:rFonts w:ascii="Times New Roman"/>
                <w:sz w:val="24"/>
              </w:rPr>
            </w:pPr>
          </w:p>
        </w:tc>
      </w:tr>
      <w:tr w:rsidR="000C6B75" w:rsidTr="002706A1">
        <w:trPr>
          <w:trHeight w:val="1085"/>
        </w:trPr>
        <w:tc>
          <w:tcPr>
            <w:tcW w:w="3915" w:type="dxa"/>
          </w:tcPr>
          <w:p w:rsidR="000C6B75" w:rsidRDefault="000C6B75" w:rsidP="000C6B75">
            <w:pPr>
              <w:pStyle w:val="TableParagraph"/>
              <w:ind w:right="996"/>
              <w:rPr>
                <w:b/>
                <w:sz w:val="24"/>
              </w:rPr>
            </w:pPr>
            <w:r>
              <w:rPr>
                <w:b/>
                <w:sz w:val="24"/>
              </w:rPr>
              <w:t>Details of any damage to property:</w:t>
            </w:r>
          </w:p>
        </w:tc>
        <w:tc>
          <w:tcPr>
            <w:tcW w:w="6227" w:type="dxa"/>
          </w:tcPr>
          <w:p w:rsidR="000C6B75" w:rsidRDefault="000C6B75" w:rsidP="000C6B75">
            <w:pPr>
              <w:pStyle w:val="TableParagraph"/>
              <w:ind w:left="0"/>
              <w:rPr>
                <w:rFonts w:ascii="Times New Roman"/>
                <w:sz w:val="24"/>
              </w:rPr>
            </w:pPr>
          </w:p>
        </w:tc>
      </w:tr>
      <w:tr w:rsidR="000C6B75" w:rsidTr="002706A1">
        <w:trPr>
          <w:trHeight w:val="1087"/>
        </w:trPr>
        <w:tc>
          <w:tcPr>
            <w:tcW w:w="3915" w:type="dxa"/>
          </w:tcPr>
          <w:p w:rsidR="000C6B75" w:rsidRDefault="000C6B75" w:rsidP="000C6B75">
            <w:pPr>
              <w:pStyle w:val="TableParagraph"/>
              <w:spacing w:before="2" w:line="276" w:lineRule="exact"/>
              <w:ind w:right="143"/>
              <w:rPr>
                <w:b/>
                <w:sz w:val="24"/>
              </w:rPr>
            </w:pPr>
            <w:r>
              <w:rPr>
                <w:b/>
                <w:sz w:val="24"/>
              </w:rPr>
              <w:t>Staff may find it helpful to seek advice from their professional association or a senior colleague when writing a report:</w:t>
            </w:r>
          </w:p>
        </w:tc>
        <w:tc>
          <w:tcPr>
            <w:tcW w:w="6227" w:type="dxa"/>
          </w:tcPr>
          <w:p w:rsidR="000C6B75" w:rsidRDefault="000C6B75" w:rsidP="000C6B75">
            <w:pPr>
              <w:pStyle w:val="TableParagraph"/>
              <w:ind w:left="0"/>
              <w:rPr>
                <w:rFonts w:ascii="Times New Roman"/>
                <w:sz w:val="24"/>
              </w:rPr>
            </w:pPr>
          </w:p>
        </w:tc>
      </w:tr>
      <w:tr w:rsidR="000C6B75" w:rsidTr="002706A1">
        <w:trPr>
          <w:trHeight w:val="1080"/>
        </w:trPr>
        <w:tc>
          <w:tcPr>
            <w:tcW w:w="3915" w:type="dxa"/>
            <w:tcBorders>
              <w:left w:val="nil"/>
              <w:bottom w:val="nil"/>
              <w:right w:val="nil"/>
            </w:tcBorders>
          </w:tcPr>
          <w:p w:rsidR="000C6B75" w:rsidRDefault="000C6B75" w:rsidP="000C6B75">
            <w:pPr>
              <w:pStyle w:val="TableParagraph"/>
              <w:ind w:left="0"/>
              <w:rPr>
                <w:b/>
                <w:sz w:val="26"/>
              </w:rPr>
            </w:pPr>
          </w:p>
          <w:p w:rsidR="000C6B75" w:rsidRDefault="000C6B75" w:rsidP="000C6B75">
            <w:pPr>
              <w:pStyle w:val="TableParagraph"/>
              <w:ind w:left="0"/>
              <w:rPr>
                <w:b/>
                <w:sz w:val="26"/>
              </w:rPr>
            </w:pPr>
          </w:p>
          <w:p w:rsidR="000C6B75" w:rsidRDefault="000C6B75" w:rsidP="000C6B75">
            <w:pPr>
              <w:pStyle w:val="TableParagraph"/>
              <w:spacing w:before="225" w:line="256" w:lineRule="exact"/>
              <w:ind w:left="112"/>
              <w:rPr>
                <w:b/>
                <w:sz w:val="24"/>
              </w:rPr>
            </w:pPr>
            <w:r>
              <w:rPr>
                <w:b/>
                <w:sz w:val="24"/>
              </w:rPr>
              <w:t>Signed: …………………………..</w:t>
            </w:r>
          </w:p>
        </w:tc>
        <w:tc>
          <w:tcPr>
            <w:tcW w:w="6227" w:type="dxa"/>
            <w:tcBorders>
              <w:left w:val="nil"/>
              <w:bottom w:val="nil"/>
              <w:right w:val="nil"/>
            </w:tcBorders>
          </w:tcPr>
          <w:p w:rsidR="000C6B75" w:rsidRDefault="000C6B75" w:rsidP="000C6B75">
            <w:pPr>
              <w:pStyle w:val="TableParagraph"/>
              <w:ind w:left="0"/>
              <w:rPr>
                <w:b/>
                <w:sz w:val="26"/>
              </w:rPr>
            </w:pPr>
          </w:p>
          <w:p w:rsidR="000C6B75" w:rsidRDefault="000C6B75" w:rsidP="000C6B75">
            <w:pPr>
              <w:pStyle w:val="TableParagraph"/>
              <w:ind w:left="0"/>
              <w:rPr>
                <w:b/>
                <w:sz w:val="26"/>
              </w:rPr>
            </w:pPr>
          </w:p>
          <w:p w:rsidR="000C6B75" w:rsidRDefault="000C6B75" w:rsidP="000C6B75">
            <w:pPr>
              <w:pStyle w:val="TableParagraph"/>
              <w:tabs>
                <w:tab w:val="left" w:pos="1634"/>
                <w:tab w:val="left" w:pos="4623"/>
              </w:tabs>
              <w:spacing w:before="225" w:line="256" w:lineRule="exact"/>
              <w:ind w:left="112"/>
              <w:rPr>
                <w:b/>
                <w:sz w:val="24"/>
              </w:rPr>
            </w:pPr>
            <w:r>
              <w:rPr>
                <w:b/>
                <w:sz w:val="24"/>
              </w:rPr>
              <w:t>Print</w:t>
            </w:r>
            <w:r>
              <w:rPr>
                <w:b/>
                <w:spacing w:val="-1"/>
                <w:sz w:val="24"/>
              </w:rPr>
              <w:t xml:space="preserve"> </w:t>
            </w:r>
            <w:r>
              <w:rPr>
                <w:b/>
                <w:sz w:val="24"/>
              </w:rPr>
              <w:t>name:</w:t>
            </w:r>
            <w:r>
              <w:rPr>
                <w:b/>
                <w:sz w:val="24"/>
              </w:rPr>
              <w:tab/>
              <w:t xml:space="preserve">…………………….. </w:t>
            </w:r>
            <w:r>
              <w:rPr>
                <w:b/>
                <w:spacing w:val="1"/>
                <w:sz w:val="24"/>
              </w:rPr>
              <w:t xml:space="preserve"> </w:t>
            </w:r>
            <w:r>
              <w:rPr>
                <w:b/>
                <w:sz w:val="24"/>
              </w:rPr>
              <w:t>Date:</w:t>
            </w:r>
            <w:r>
              <w:rPr>
                <w:b/>
                <w:sz w:val="24"/>
              </w:rPr>
              <w:tab/>
              <w:t>……………….</w:t>
            </w:r>
          </w:p>
        </w:tc>
      </w:tr>
    </w:tbl>
    <w:p w:rsidR="00547187" w:rsidRDefault="00547187" w:rsidP="00547187">
      <w:pPr>
        <w:pStyle w:val="BodyText"/>
        <w:spacing w:after="1"/>
        <w:ind w:left="0"/>
        <w:rPr>
          <w:b/>
          <w:sz w:val="24"/>
        </w:rPr>
      </w:pPr>
    </w:p>
    <w:p w:rsidR="00547187" w:rsidRDefault="00547187" w:rsidP="00547187"/>
    <w:p w:rsidR="00547187" w:rsidRPr="00A83713" w:rsidRDefault="00547187" w:rsidP="00AB7FB0">
      <w:pPr>
        <w:rPr>
          <w:rFonts w:asciiTheme="majorHAnsi" w:hAnsiTheme="majorHAnsi"/>
        </w:rPr>
      </w:pPr>
    </w:p>
    <w:sectPr w:rsidR="00547187" w:rsidRPr="00A83713" w:rsidSect="005A5AD8">
      <w:footerReference w:type="default" r:id="rId9"/>
      <w:pgSz w:w="11906" w:h="16838" w:code="9"/>
      <w:pgMar w:top="1440" w:right="1440" w:bottom="1440" w:left="1440" w:header="708" w:footer="708"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F45" w:rsidRDefault="004C6F45" w:rsidP="00A83713">
      <w:pPr>
        <w:spacing w:after="0" w:line="240" w:lineRule="auto"/>
      </w:pPr>
      <w:r>
        <w:separator/>
      </w:r>
    </w:p>
  </w:endnote>
  <w:endnote w:type="continuationSeparator" w:id="0">
    <w:p w:rsidR="004C6F45" w:rsidRDefault="004C6F45" w:rsidP="00A83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137732"/>
      <w:docPartObj>
        <w:docPartGallery w:val="Page Numbers (Bottom of Page)"/>
        <w:docPartUnique/>
      </w:docPartObj>
    </w:sdtPr>
    <w:sdtEndPr>
      <w:rPr>
        <w:noProof/>
      </w:rPr>
    </w:sdtEndPr>
    <w:sdtContent>
      <w:p w:rsidR="00A83713" w:rsidRDefault="00A83713">
        <w:pPr>
          <w:pStyle w:val="Footer"/>
          <w:jc w:val="right"/>
        </w:pPr>
        <w:r>
          <w:fldChar w:fldCharType="begin"/>
        </w:r>
        <w:r>
          <w:instrText xml:space="preserve"> PAGE   \* MERGEFORMAT </w:instrText>
        </w:r>
        <w:r>
          <w:fldChar w:fldCharType="separate"/>
        </w:r>
        <w:r w:rsidR="002706A1">
          <w:rPr>
            <w:noProof/>
          </w:rPr>
          <w:t>4</w:t>
        </w:r>
        <w:r>
          <w:rPr>
            <w:noProof/>
          </w:rPr>
          <w:fldChar w:fldCharType="end"/>
        </w:r>
      </w:p>
    </w:sdtContent>
  </w:sdt>
  <w:p w:rsidR="00A83713" w:rsidRDefault="00A83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F45" w:rsidRDefault="004C6F45" w:rsidP="00A83713">
      <w:pPr>
        <w:spacing w:after="0" w:line="240" w:lineRule="auto"/>
      </w:pPr>
      <w:r>
        <w:separator/>
      </w:r>
    </w:p>
  </w:footnote>
  <w:footnote w:type="continuationSeparator" w:id="0">
    <w:p w:rsidR="004C6F45" w:rsidRDefault="004C6F45" w:rsidP="00A83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4EEF"/>
    <w:multiLevelType w:val="multilevel"/>
    <w:tmpl w:val="B5CC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550102"/>
    <w:multiLevelType w:val="hybridMultilevel"/>
    <w:tmpl w:val="BACEE260"/>
    <w:lvl w:ilvl="0" w:tplc="FDDEB82C">
      <w:numFmt w:val="bullet"/>
      <w:lvlText w:val=""/>
      <w:lvlJc w:val="left"/>
      <w:pPr>
        <w:ind w:left="1558" w:hanging="360"/>
      </w:pPr>
      <w:rPr>
        <w:rFonts w:ascii="Symbol" w:eastAsia="Symbol" w:hAnsi="Symbol" w:cs="Symbol" w:hint="default"/>
        <w:w w:val="100"/>
        <w:sz w:val="22"/>
        <w:szCs w:val="22"/>
        <w:lang w:val="en-GB" w:eastAsia="en-GB" w:bidi="en-GB"/>
      </w:rPr>
    </w:lvl>
    <w:lvl w:ilvl="1" w:tplc="0B924DBE">
      <w:numFmt w:val="bullet"/>
      <w:lvlText w:val="•"/>
      <w:lvlJc w:val="left"/>
      <w:pPr>
        <w:ind w:left="2454" w:hanging="360"/>
      </w:pPr>
      <w:rPr>
        <w:rFonts w:hint="default"/>
        <w:lang w:val="en-GB" w:eastAsia="en-GB" w:bidi="en-GB"/>
      </w:rPr>
    </w:lvl>
    <w:lvl w:ilvl="2" w:tplc="DC82F59A">
      <w:numFmt w:val="bullet"/>
      <w:lvlText w:val="•"/>
      <w:lvlJc w:val="left"/>
      <w:pPr>
        <w:ind w:left="3349" w:hanging="360"/>
      </w:pPr>
      <w:rPr>
        <w:rFonts w:hint="default"/>
        <w:lang w:val="en-GB" w:eastAsia="en-GB" w:bidi="en-GB"/>
      </w:rPr>
    </w:lvl>
    <w:lvl w:ilvl="3" w:tplc="C422E1CA">
      <w:numFmt w:val="bullet"/>
      <w:lvlText w:val="•"/>
      <w:lvlJc w:val="left"/>
      <w:pPr>
        <w:ind w:left="4243" w:hanging="360"/>
      </w:pPr>
      <w:rPr>
        <w:rFonts w:hint="default"/>
        <w:lang w:val="en-GB" w:eastAsia="en-GB" w:bidi="en-GB"/>
      </w:rPr>
    </w:lvl>
    <w:lvl w:ilvl="4" w:tplc="C00AD50E">
      <w:numFmt w:val="bullet"/>
      <w:lvlText w:val="•"/>
      <w:lvlJc w:val="left"/>
      <w:pPr>
        <w:ind w:left="5138" w:hanging="360"/>
      </w:pPr>
      <w:rPr>
        <w:rFonts w:hint="default"/>
        <w:lang w:val="en-GB" w:eastAsia="en-GB" w:bidi="en-GB"/>
      </w:rPr>
    </w:lvl>
    <w:lvl w:ilvl="5" w:tplc="17B4D0B4">
      <w:numFmt w:val="bullet"/>
      <w:lvlText w:val="•"/>
      <w:lvlJc w:val="left"/>
      <w:pPr>
        <w:ind w:left="6033" w:hanging="360"/>
      </w:pPr>
      <w:rPr>
        <w:rFonts w:hint="default"/>
        <w:lang w:val="en-GB" w:eastAsia="en-GB" w:bidi="en-GB"/>
      </w:rPr>
    </w:lvl>
    <w:lvl w:ilvl="6" w:tplc="437AF218">
      <w:numFmt w:val="bullet"/>
      <w:lvlText w:val="•"/>
      <w:lvlJc w:val="left"/>
      <w:pPr>
        <w:ind w:left="6927" w:hanging="360"/>
      </w:pPr>
      <w:rPr>
        <w:rFonts w:hint="default"/>
        <w:lang w:val="en-GB" w:eastAsia="en-GB" w:bidi="en-GB"/>
      </w:rPr>
    </w:lvl>
    <w:lvl w:ilvl="7" w:tplc="48E2868E">
      <w:numFmt w:val="bullet"/>
      <w:lvlText w:val="•"/>
      <w:lvlJc w:val="left"/>
      <w:pPr>
        <w:ind w:left="7822" w:hanging="360"/>
      </w:pPr>
      <w:rPr>
        <w:rFonts w:hint="default"/>
        <w:lang w:val="en-GB" w:eastAsia="en-GB" w:bidi="en-GB"/>
      </w:rPr>
    </w:lvl>
    <w:lvl w:ilvl="8" w:tplc="88AEE8D0">
      <w:numFmt w:val="bullet"/>
      <w:lvlText w:val="•"/>
      <w:lvlJc w:val="left"/>
      <w:pPr>
        <w:ind w:left="8717"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F8"/>
    <w:rsid w:val="000104EB"/>
    <w:rsid w:val="000C6B75"/>
    <w:rsid w:val="000F5712"/>
    <w:rsid w:val="00190505"/>
    <w:rsid w:val="00210155"/>
    <w:rsid w:val="002706A1"/>
    <w:rsid w:val="00414E2D"/>
    <w:rsid w:val="004C6F45"/>
    <w:rsid w:val="00547187"/>
    <w:rsid w:val="00560009"/>
    <w:rsid w:val="005A5AD8"/>
    <w:rsid w:val="005F506B"/>
    <w:rsid w:val="006D4AF8"/>
    <w:rsid w:val="007903BA"/>
    <w:rsid w:val="007C3137"/>
    <w:rsid w:val="00840C9A"/>
    <w:rsid w:val="0085591D"/>
    <w:rsid w:val="00A06358"/>
    <w:rsid w:val="00A83713"/>
    <w:rsid w:val="00AB691D"/>
    <w:rsid w:val="00AB7FB0"/>
    <w:rsid w:val="00B376E0"/>
    <w:rsid w:val="00BA4486"/>
    <w:rsid w:val="00F82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3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837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37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F8"/>
    <w:rPr>
      <w:rFonts w:ascii="Tahoma" w:hAnsi="Tahoma" w:cs="Tahoma"/>
      <w:sz w:val="16"/>
      <w:szCs w:val="16"/>
    </w:rPr>
  </w:style>
  <w:style w:type="character" w:customStyle="1" w:styleId="Heading1Char">
    <w:name w:val="Heading 1 Char"/>
    <w:basedOn w:val="DefaultParagraphFont"/>
    <w:link w:val="Heading1"/>
    <w:uiPriority w:val="9"/>
    <w:rsid w:val="00A837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8371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837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837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3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713"/>
  </w:style>
  <w:style w:type="paragraph" w:styleId="Footer">
    <w:name w:val="footer"/>
    <w:basedOn w:val="Normal"/>
    <w:link w:val="FooterChar"/>
    <w:uiPriority w:val="99"/>
    <w:unhideWhenUsed/>
    <w:rsid w:val="00A83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713"/>
  </w:style>
  <w:style w:type="paragraph" w:styleId="BodyText">
    <w:name w:val="Body Text"/>
    <w:basedOn w:val="Normal"/>
    <w:link w:val="BodyTextChar"/>
    <w:uiPriority w:val="1"/>
    <w:qFormat/>
    <w:rsid w:val="00547187"/>
    <w:pPr>
      <w:widowControl w:val="0"/>
      <w:autoSpaceDE w:val="0"/>
      <w:autoSpaceDN w:val="0"/>
      <w:spacing w:after="0" w:line="240" w:lineRule="auto"/>
      <w:ind w:left="1558"/>
    </w:pPr>
    <w:rPr>
      <w:rFonts w:ascii="Arial" w:eastAsia="Arial" w:hAnsi="Arial" w:cs="Arial"/>
      <w:lang w:eastAsia="en-GB" w:bidi="en-GB"/>
    </w:rPr>
  </w:style>
  <w:style w:type="character" w:customStyle="1" w:styleId="BodyTextChar">
    <w:name w:val="Body Text Char"/>
    <w:basedOn w:val="DefaultParagraphFont"/>
    <w:link w:val="BodyText"/>
    <w:uiPriority w:val="1"/>
    <w:rsid w:val="00547187"/>
    <w:rPr>
      <w:rFonts w:ascii="Arial" w:eastAsia="Arial" w:hAnsi="Arial" w:cs="Arial"/>
      <w:lang w:eastAsia="en-GB" w:bidi="en-GB"/>
    </w:rPr>
  </w:style>
  <w:style w:type="paragraph" w:styleId="ListParagraph">
    <w:name w:val="List Paragraph"/>
    <w:basedOn w:val="Normal"/>
    <w:uiPriority w:val="1"/>
    <w:qFormat/>
    <w:rsid w:val="00547187"/>
    <w:pPr>
      <w:widowControl w:val="0"/>
      <w:autoSpaceDE w:val="0"/>
      <w:autoSpaceDN w:val="0"/>
      <w:spacing w:after="0" w:line="240" w:lineRule="auto"/>
      <w:ind w:left="1558" w:hanging="360"/>
    </w:pPr>
    <w:rPr>
      <w:rFonts w:ascii="Arial" w:eastAsia="Arial" w:hAnsi="Arial" w:cs="Arial"/>
      <w:lang w:eastAsia="en-GB" w:bidi="en-GB"/>
    </w:rPr>
  </w:style>
  <w:style w:type="paragraph" w:customStyle="1" w:styleId="TableParagraph">
    <w:name w:val="Table Paragraph"/>
    <w:basedOn w:val="Normal"/>
    <w:uiPriority w:val="1"/>
    <w:qFormat/>
    <w:rsid w:val="00547187"/>
    <w:pPr>
      <w:widowControl w:val="0"/>
      <w:autoSpaceDE w:val="0"/>
      <w:autoSpaceDN w:val="0"/>
      <w:spacing w:after="0" w:line="240" w:lineRule="auto"/>
      <w:ind w:left="107"/>
    </w:pPr>
    <w:rPr>
      <w:rFonts w:ascii="Arial" w:eastAsia="Arial" w:hAnsi="Arial" w:cs="Arial"/>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3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837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37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F8"/>
    <w:rPr>
      <w:rFonts w:ascii="Tahoma" w:hAnsi="Tahoma" w:cs="Tahoma"/>
      <w:sz w:val="16"/>
      <w:szCs w:val="16"/>
    </w:rPr>
  </w:style>
  <w:style w:type="character" w:customStyle="1" w:styleId="Heading1Char">
    <w:name w:val="Heading 1 Char"/>
    <w:basedOn w:val="DefaultParagraphFont"/>
    <w:link w:val="Heading1"/>
    <w:uiPriority w:val="9"/>
    <w:rsid w:val="00A837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8371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837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837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3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713"/>
  </w:style>
  <w:style w:type="paragraph" w:styleId="Footer">
    <w:name w:val="footer"/>
    <w:basedOn w:val="Normal"/>
    <w:link w:val="FooterChar"/>
    <w:uiPriority w:val="99"/>
    <w:unhideWhenUsed/>
    <w:rsid w:val="00A83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713"/>
  </w:style>
  <w:style w:type="paragraph" w:styleId="BodyText">
    <w:name w:val="Body Text"/>
    <w:basedOn w:val="Normal"/>
    <w:link w:val="BodyTextChar"/>
    <w:uiPriority w:val="1"/>
    <w:qFormat/>
    <w:rsid w:val="00547187"/>
    <w:pPr>
      <w:widowControl w:val="0"/>
      <w:autoSpaceDE w:val="0"/>
      <w:autoSpaceDN w:val="0"/>
      <w:spacing w:after="0" w:line="240" w:lineRule="auto"/>
      <w:ind w:left="1558"/>
    </w:pPr>
    <w:rPr>
      <w:rFonts w:ascii="Arial" w:eastAsia="Arial" w:hAnsi="Arial" w:cs="Arial"/>
      <w:lang w:eastAsia="en-GB" w:bidi="en-GB"/>
    </w:rPr>
  </w:style>
  <w:style w:type="character" w:customStyle="1" w:styleId="BodyTextChar">
    <w:name w:val="Body Text Char"/>
    <w:basedOn w:val="DefaultParagraphFont"/>
    <w:link w:val="BodyText"/>
    <w:uiPriority w:val="1"/>
    <w:rsid w:val="00547187"/>
    <w:rPr>
      <w:rFonts w:ascii="Arial" w:eastAsia="Arial" w:hAnsi="Arial" w:cs="Arial"/>
      <w:lang w:eastAsia="en-GB" w:bidi="en-GB"/>
    </w:rPr>
  </w:style>
  <w:style w:type="paragraph" w:styleId="ListParagraph">
    <w:name w:val="List Paragraph"/>
    <w:basedOn w:val="Normal"/>
    <w:uiPriority w:val="1"/>
    <w:qFormat/>
    <w:rsid w:val="00547187"/>
    <w:pPr>
      <w:widowControl w:val="0"/>
      <w:autoSpaceDE w:val="0"/>
      <w:autoSpaceDN w:val="0"/>
      <w:spacing w:after="0" w:line="240" w:lineRule="auto"/>
      <w:ind w:left="1558" w:hanging="360"/>
    </w:pPr>
    <w:rPr>
      <w:rFonts w:ascii="Arial" w:eastAsia="Arial" w:hAnsi="Arial" w:cs="Arial"/>
      <w:lang w:eastAsia="en-GB" w:bidi="en-GB"/>
    </w:rPr>
  </w:style>
  <w:style w:type="paragraph" w:customStyle="1" w:styleId="TableParagraph">
    <w:name w:val="Table Paragraph"/>
    <w:basedOn w:val="Normal"/>
    <w:uiPriority w:val="1"/>
    <w:qFormat/>
    <w:rsid w:val="00547187"/>
    <w:pPr>
      <w:widowControl w:val="0"/>
      <w:autoSpaceDE w:val="0"/>
      <w:autoSpaceDN w:val="0"/>
      <w:spacing w:after="0" w:line="240" w:lineRule="auto"/>
      <w:ind w:left="107"/>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75804">
      <w:bodyDiv w:val="1"/>
      <w:marLeft w:val="0"/>
      <w:marRight w:val="0"/>
      <w:marTop w:val="0"/>
      <w:marBottom w:val="0"/>
      <w:divBdr>
        <w:top w:val="none" w:sz="0" w:space="0" w:color="auto"/>
        <w:left w:val="none" w:sz="0" w:space="0" w:color="auto"/>
        <w:bottom w:val="none" w:sz="0" w:space="0" w:color="auto"/>
        <w:right w:val="none" w:sz="0" w:space="0" w:color="auto"/>
      </w:divBdr>
      <w:divsChild>
        <w:div w:id="874075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1020</Words>
  <Characters>5819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Support Services</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Crawshaw</dc:creator>
  <cp:lastModifiedBy>S Devivo</cp:lastModifiedBy>
  <cp:revision>2</cp:revision>
  <cp:lastPrinted>2018-10-09T11:19:00Z</cp:lastPrinted>
  <dcterms:created xsi:type="dcterms:W3CDTF">2018-10-09T11:20:00Z</dcterms:created>
  <dcterms:modified xsi:type="dcterms:W3CDTF">2018-10-09T11:20:00Z</dcterms:modified>
</cp:coreProperties>
</file>