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5E" w:rsidRPr="00717870" w:rsidRDefault="00E6287E">
      <w:pPr>
        <w:widowControl w:val="0"/>
        <w:autoSpaceDE w:val="0"/>
        <w:autoSpaceDN w:val="0"/>
        <w:adjustRightInd w:val="0"/>
        <w:spacing w:after="0" w:line="200" w:lineRule="exact"/>
        <w:rPr>
          <w:rFonts w:ascii="Arial" w:hAnsi="Arial" w:cs="Arial"/>
          <w:sz w:val="24"/>
          <w:szCs w:val="24"/>
        </w:rPr>
      </w:pPr>
      <w:r w:rsidRPr="00717870">
        <w:rPr>
          <w:rFonts w:ascii="Arial" w:hAnsi="Arial" w:cs="Arial"/>
          <w:noProof/>
          <w:sz w:val="24"/>
          <w:szCs w:val="24"/>
        </w:rPr>
        <w:drawing>
          <wp:anchor distT="0" distB="0" distL="114300" distR="114300" simplePos="0" relativeHeight="251661312" behindDoc="0" locked="0" layoutInCell="1" allowOverlap="1" wp14:anchorId="00E8FF58" wp14:editId="05987D28">
            <wp:simplePos x="0" y="0"/>
            <wp:positionH relativeFrom="column">
              <wp:posOffset>962025</wp:posOffset>
            </wp:positionH>
            <wp:positionV relativeFrom="paragraph">
              <wp:posOffset>-238125</wp:posOffset>
            </wp:positionV>
            <wp:extent cx="4267200" cy="9048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8">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016F5E" w:rsidRPr="00717870" w:rsidRDefault="00016F5E">
      <w:pPr>
        <w:widowControl w:val="0"/>
        <w:autoSpaceDE w:val="0"/>
        <w:autoSpaceDN w:val="0"/>
        <w:adjustRightInd w:val="0"/>
        <w:spacing w:after="0" w:line="200" w:lineRule="exact"/>
        <w:rPr>
          <w:rFonts w:ascii="Arial" w:hAnsi="Arial" w:cs="Arial"/>
          <w:sz w:val="24"/>
          <w:szCs w:val="24"/>
        </w:rPr>
      </w:pPr>
    </w:p>
    <w:p w:rsidR="00016F5E" w:rsidRPr="00717870" w:rsidRDefault="00016F5E">
      <w:pPr>
        <w:widowControl w:val="0"/>
        <w:autoSpaceDE w:val="0"/>
        <w:autoSpaceDN w:val="0"/>
        <w:adjustRightInd w:val="0"/>
        <w:spacing w:after="0" w:line="200" w:lineRule="exact"/>
        <w:rPr>
          <w:rFonts w:ascii="Arial" w:hAnsi="Arial" w:cs="Arial"/>
          <w:sz w:val="24"/>
          <w:szCs w:val="24"/>
        </w:rPr>
      </w:pPr>
    </w:p>
    <w:p w:rsidR="00016F5E" w:rsidRPr="00717870" w:rsidRDefault="00016F5E">
      <w:pPr>
        <w:widowControl w:val="0"/>
        <w:autoSpaceDE w:val="0"/>
        <w:autoSpaceDN w:val="0"/>
        <w:adjustRightInd w:val="0"/>
        <w:spacing w:after="0" w:line="200" w:lineRule="exact"/>
        <w:rPr>
          <w:rFonts w:ascii="Arial" w:hAnsi="Arial" w:cs="Arial"/>
          <w:sz w:val="24"/>
          <w:szCs w:val="24"/>
        </w:rPr>
      </w:pPr>
    </w:p>
    <w:p w:rsidR="00016F5E" w:rsidRPr="00717870" w:rsidRDefault="00016F5E" w:rsidP="00E6287E">
      <w:pPr>
        <w:widowControl w:val="0"/>
        <w:autoSpaceDE w:val="0"/>
        <w:autoSpaceDN w:val="0"/>
        <w:adjustRightInd w:val="0"/>
        <w:spacing w:after="0" w:line="200" w:lineRule="exact"/>
        <w:jc w:val="center"/>
        <w:rPr>
          <w:rFonts w:ascii="Arial" w:hAnsi="Arial" w:cs="Arial"/>
          <w:sz w:val="24"/>
          <w:szCs w:val="24"/>
        </w:rPr>
      </w:pPr>
    </w:p>
    <w:p w:rsidR="00016F5E" w:rsidRPr="00717870" w:rsidRDefault="00016F5E">
      <w:pPr>
        <w:widowControl w:val="0"/>
        <w:autoSpaceDE w:val="0"/>
        <w:autoSpaceDN w:val="0"/>
        <w:adjustRightInd w:val="0"/>
        <w:spacing w:after="0" w:line="200" w:lineRule="exact"/>
        <w:rPr>
          <w:rFonts w:ascii="Arial" w:hAnsi="Arial" w:cs="Arial"/>
          <w:sz w:val="24"/>
          <w:szCs w:val="24"/>
        </w:rPr>
      </w:pPr>
    </w:p>
    <w:p w:rsidR="00016F5E" w:rsidRPr="00717870" w:rsidRDefault="00016F5E">
      <w:pPr>
        <w:widowControl w:val="0"/>
        <w:autoSpaceDE w:val="0"/>
        <w:autoSpaceDN w:val="0"/>
        <w:adjustRightInd w:val="0"/>
        <w:spacing w:after="0" w:line="288" w:lineRule="exact"/>
        <w:rPr>
          <w:rFonts w:ascii="Arial" w:hAnsi="Arial" w:cs="Arial"/>
          <w:sz w:val="24"/>
          <w:szCs w:val="24"/>
        </w:rPr>
      </w:pPr>
    </w:p>
    <w:p w:rsidR="00016F5E" w:rsidRPr="00717870" w:rsidRDefault="00D0762B" w:rsidP="00E6287E">
      <w:pPr>
        <w:widowControl w:val="0"/>
        <w:autoSpaceDE w:val="0"/>
        <w:autoSpaceDN w:val="0"/>
        <w:adjustRightInd w:val="0"/>
        <w:spacing w:after="0" w:line="239" w:lineRule="auto"/>
        <w:jc w:val="center"/>
        <w:rPr>
          <w:rFonts w:ascii="Arial" w:hAnsi="Arial" w:cs="Arial"/>
          <w:sz w:val="40"/>
          <w:szCs w:val="40"/>
        </w:rPr>
      </w:pPr>
      <w:r>
        <w:rPr>
          <w:rFonts w:ascii="Arial" w:hAnsi="Arial" w:cs="Arial"/>
          <w:sz w:val="40"/>
          <w:szCs w:val="40"/>
        </w:rPr>
        <w:t>St Joseph’s School and Nursery</w:t>
      </w:r>
      <w:r w:rsidR="00E6287E" w:rsidRPr="00717870">
        <w:rPr>
          <w:rFonts w:ascii="Arial" w:hAnsi="Arial" w:cs="Arial"/>
          <w:sz w:val="40"/>
          <w:szCs w:val="40"/>
        </w:rPr>
        <w:t xml:space="preserve"> </w:t>
      </w:r>
      <w:r w:rsidR="00124A84" w:rsidRPr="00717870">
        <w:rPr>
          <w:rFonts w:ascii="Arial" w:hAnsi="Arial" w:cs="Arial"/>
          <w:sz w:val="40"/>
          <w:szCs w:val="40"/>
        </w:rPr>
        <w:t>Disability Access Policy</w:t>
      </w:r>
    </w:p>
    <w:p w:rsidR="00016F5E" w:rsidRPr="00717870" w:rsidRDefault="00016F5E">
      <w:pPr>
        <w:widowControl w:val="0"/>
        <w:autoSpaceDE w:val="0"/>
        <w:autoSpaceDN w:val="0"/>
        <w:adjustRightInd w:val="0"/>
        <w:spacing w:after="0" w:line="386" w:lineRule="exact"/>
        <w:rPr>
          <w:rFonts w:ascii="Arial" w:hAnsi="Arial" w:cs="Arial"/>
          <w:sz w:val="24"/>
          <w:szCs w:val="24"/>
        </w:rPr>
      </w:pPr>
    </w:p>
    <w:p w:rsidR="00016F5E" w:rsidRPr="00D0762B" w:rsidRDefault="00124A84" w:rsidP="00D0762B">
      <w:pPr>
        <w:widowControl w:val="0"/>
        <w:numPr>
          <w:ilvl w:val="0"/>
          <w:numId w:val="1"/>
        </w:numPr>
        <w:tabs>
          <w:tab w:val="clear" w:pos="720"/>
          <w:tab w:val="num" w:pos="780"/>
        </w:tabs>
        <w:overflowPunct w:val="0"/>
        <w:autoSpaceDE w:val="0"/>
        <w:autoSpaceDN w:val="0"/>
        <w:adjustRightInd w:val="0"/>
        <w:spacing w:after="0" w:line="239" w:lineRule="auto"/>
        <w:ind w:left="780" w:hanging="780"/>
        <w:jc w:val="both"/>
        <w:rPr>
          <w:rFonts w:ascii="Arial" w:hAnsi="Arial" w:cs="Arial"/>
          <w:b/>
          <w:bCs/>
        </w:rPr>
      </w:pPr>
      <w:r w:rsidRPr="00717870">
        <w:rPr>
          <w:rFonts w:ascii="Arial" w:hAnsi="Arial" w:cs="Arial"/>
          <w:b/>
          <w:bCs/>
        </w:rPr>
        <w:t xml:space="preserve">Introduction </w:t>
      </w:r>
    </w:p>
    <w:p w:rsidR="00016F5E" w:rsidRPr="00717870" w:rsidRDefault="00016F5E">
      <w:pPr>
        <w:widowControl w:val="0"/>
        <w:autoSpaceDE w:val="0"/>
        <w:autoSpaceDN w:val="0"/>
        <w:adjustRightInd w:val="0"/>
        <w:spacing w:after="0" w:line="206" w:lineRule="exact"/>
        <w:rPr>
          <w:rFonts w:ascii="Arial" w:hAnsi="Arial" w:cs="Arial"/>
          <w:sz w:val="24"/>
          <w:szCs w:val="24"/>
        </w:rPr>
      </w:pPr>
    </w:p>
    <w:p w:rsidR="00016F5E" w:rsidRPr="00717870" w:rsidRDefault="00D0762B">
      <w:pPr>
        <w:widowControl w:val="0"/>
        <w:autoSpaceDE w:val="0"/>
        <w:autoSpaceDN w:val="0"/>
        <w:adjustRightInd w:val="0"/>
        <w:spacing w:after="0" w:line="239" w:lineRule="auto"/>
        <w:ind w:left="20"/>
        <w:rPr>
          <w:rFonts w:ascii="Arial" w:hAnsi="Arial" w:cs="Arial"/>
          <w:sz w:val="24"/>
          <w:szCs w:val="24"/>
        </w:rPr>
      </w:pPr>
      <w:r>
        <w:rPr>
          <w:rFonts w:ascii="Arial" w:hAnsi="Arial" w:cs="Arial"/>
        </w:rPr>
        <w:t>St Joseph’s School and Nursery</w:t>
      </w:r>
      <w:r w:rsidR="00E6287E" w:rsidRPr="00717870">
        <w:rPr>
          <w:rFonts w:ascii="Arial" w:hAnsi="Arial" w:cs="Arial"/>
        </w:rPr>
        <w:t xml:space="preserve"> </w:t>
      </w:r>
      <w:r w:rsidR="00124A84" w:rsidRPr="00717870">
        <w:rPr>
          <w:rFonts w:ascii="Arial" w:hAnsi="Arial" w:cs="Arial"/>
        </w:rPr>
        <w:t>has an obligation under the Equality Act 2010:</w:t>
      </w:r>
    </w:p>
    <w:p w:rsidR="00016F5E" w:rsidRPr="00717870" w:rsidRDefault="00016F5E">
      <w:pPr>
        <w:widowControl w:val="0"/>
        <w:autoSpaceDE w:val="0"/>
        <w:autoSpaceDN w:val="0"/>
        <w:adjustRightInd w:val="0"/>
        <w:spacing w:after="0" w:line="331" w:lineRule="exact"/>
        <w:rPr>
          <w:rFonts w:ascii="Arial" w:hAnsi="Arial" w:cs="Arial"/>
          <w:sz w:val="24"/>
          <w:szCs w:val="24"/>
        </w:rPr>
      </w:pPr>
    </w:p>
    <w:p w:rsidR="00016F5E" w:rsidRPr="00717870" w:rsidRDefault="00124A84" w:rsidP="00717870">
      <w:pPr>
        <w:widowControl w:val="0"/>
        <w:numPr>
          <w:ilvl w:val="0"/>
          <w:numId w:val="16"/>
        </w:numPr>
        <w:overflowPunct w:val="0"/>
        <w:autoSpaceDE w:val="0"/>
        <w:autoSpaceDN w:val="0"/>
        <w:adjustRightInd w:val="0"/>
        <w:spacing w:after="0" w:line="213" w:lineRule="auto"/>
        <w:ind w:right="20"/>
        <w:jc w:val="both"/>
        <w:rPr>
          <w:rFonts w:ascii="Arial" w:hAnsi="Arial" w:cs="Arial"/>
        </w:rPr>
      </w:pPr>
      <w:r w:rsidRPr="00717870">
        <w:rPr>
          <w:rFonts w:ascii="Arial" w:hAnsi="Arial" w:cs="Arial"/>
        </w:rPr>
        <w:t xml:space="preserve">not to treat pupils who are disabled less favourably for a reason related to their disability; </w:t>
      </w:r>
    </w:p>
    <w:p w:rsidR="00016F5E" w:rsidRPr="00717870" w:rsidRDefault="00016F5E" w:rsidP="00717870">
      <w:pPr>
        <w:widowControl w:val="0"/>
        <w:autoSpaceDE w:val="0"/>
        <w:autoSpaceDN w:val="0"/>
        <w:adjustRightInd w:val="0"/>
        <w:spacing w:after="0" w:line="61" w:lineRule="exact"/>
        <w:ind w:left="354"/>
        <w:rPr>
          <w:rFonts w:ascii="Arial" w:hAnsi="Arial" w:cs="Arial"/>
        </w:rPr>
      </w:pPr>
    </w:p>
    <w:p w:rsidR="00016F5E" w:rsidRPr="00717870" w:rsidRDefault="00124A84" w:rsidP="00717870">
      <w:pPr>
        <w:widowControl w:val="0"/>
        <w:numPr>
          <w:ilvl w:val="0"/>
          <w:numId w:val="16"/>
        </w:numPr>
        <w:overflowPunct w:val="0"/>
        <w:autoSpaceDE w:val="0"/>
        <w:autoSpaceDN w:val="0"/>
        <w:adjustRightInd w:val="0"/>
        <w:spacing w:after="0" w:line="213" w:lineRule="auto"/>
        <w:jc w:val="both"/>
        <w:rPr>
          <w:rFonts w:ascii="Arial" w:hAnsi="Arial" w:cs="Arial"/>
        </w:rPr>
      </w:pPr>
      <w:r w:rsidRPr="00717870">
        <w:rPr>
          <w:rFonts w:ascii="Arial" w:hAnsi="Arial" w:cs="Arial"/>
        </w:rPr>
        <w:t xml:space="preserve">to make reasonable adjustments for pupils who are disabled, so they are not put at a substantial disadvantage; </w:t>
      </w:r>
    </w:p>
    <w:p w:rsidR="00016F5E" w:rsidRPr="00717870" w:rsidRDefault="00016F5E" w:rsidP="00717870">
      <w:pPr>
        <w:widowControl w:val="0"/>
        <w:autoSpaceDE w:val="0"/>
        <w:autoSpaceDN w:val="0"/>
        <w:adjustRightInd w:val="0"/>
        <w:spacing w:after="0" w:line="58" w:lineRule="exact"/>
        <w:ind w:left="354"/>
        <w:rPr>
          <w:rFonts w:ascii="Arial" w:hAnsi="Arial" w:cs="Arial"/>
        </w:rPr>
      </w:pPr>
    </w:p>
    <w:p w:rsidR="00016F5E" w:rsidRPr="00717870" w:rsidRDefault="00124A84" w:rsidP="00717870">
      <w:pPr>
        <w:widowControl w:val="0"/>
        <w:numPr>
          <w:ilvl w:val="0"/>
          <w:numId w:val="16"/>
        </w:numPr>
        <w:overflowPunct w:val="0"/>
        <w:autoSpaceDE w:val="0"/>
        <w:autoSpaceDN w:val="0"/>
        <w:adjustRightInd w:val="0"/>
        <w:spacing w:after="0" w:line="214" w:lineRule="auto"/>
        <w:ind w:right="20"/>
        <w:jc w:val="both"/>
        <w:rPr>
          <w:rFonts w:ascii="Arial" w:hAnsi="Arial" w:cs="Arial"/>
        </w:rPr>
      </w:pPr>
      <w:proofErr w:type="gramStart"/>
      <w:r w:rsidRPr="00717870">
        <w:rPr>
          <w:rFonts w:ascii="Arial" w:hAnsi="Arial" w:cs="Arial"/>
        </w:rPr>
        <w:t>to</w:t>
      </w:r>
      <w:proofErr w:type="gramEnd"/>
      <w:r w:rsidRPr="00717870">
        <w:rPr>
          <w:rFonts w:ascii="Arial" w:hAnsi="Arial" w:cs="Arial"/>
        </w:rPr>
        <w:t xml:space="preserve"> draw up plans to show how, over time, we will increase access to education for pupils who are disabled. </w:t>
      </w:r>
    </w:p>
    <w:p w:rsidR="00016F5E" w:rsidRPr="00717870" w:rsidRDefault="00016F5E">
      <w:pPr>
        <w:widowControl w:val="0"/>
        <w:autoSpaceDE w:val="0"/>
        <w:autoSpaceDN w:val="0"/>
        <w:adjustRightInd w:val="0"/>
        <w:spacing w:after="0" w:line="330"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21" w:lineRule="auto"/>
        <w:ind w:right="340"/>
        <w:rPr>
          <w:rFonts w:ascii="Arial" w:hAnsi="Arial" w:cs="Arial"/>
          <w:sz w:val="24"/>
          <w:szCs w:val="24"/>
        </w:rPr>
      </w:pPr>
      <w:r w:rsidRPr="00717870">
        <w:rPr>
          <w:rFonts w:ascii="Arial" w:hAnsi="Arial" w:cs="Arial"/>
        </w:rPr>
        <w:t>This policy sets out the proposals of our school to increase access to education for pupils who are disabled in the three areas required by the planning duties of the Equality Act:</w:t>
      </w:r>
    </w:p>
    <w:p w:rsidR="00016F5E" w:rsidRPr="00717870" w:rsidRDefault="00016F5E">
      <w:pPr>
        <w:widowControl w:val="0"/>
        <w:autoSpaceDE w:val="0"/>
        <w:autoSpaceDN w:val="0"/>
        <w:adjustRightInd w:val="0"/>
        <w:spacing w:after="0" w:line="333" w:lineRule="exact"/>
        <w:rPr>
          <w:rFonts w:ascii="Arial" w:hAnsi="Arial" w:cs="Arial"/>
          <w:sz w:val="24"/>
          <w:szCs w:val="24"/>
        </w:rPr>
      </w:pPr>
    </w:p>
    <w:p w:rsidR="00016F5E" w:rsidRPr="00717870" w:rsidRDefault="00124A84">
      <w:pPr>
        <w:widowControl w:val="0"/>
        <w:numPr>
          <w:ilvl w:val="0"/>
          <w:numId w:val="3"/>
        </w:numPr>
        <w:overflowPunct w:val="0"/>
        <w:autoSpaceDE w:val="0"/>
        <w:autoSpaceDN w:val="0"/>
        <w:adjustRightInd w:val="0"/>
        <w:spacing w:after="0" w:line="214" w:lineRule="auto"/>
        <w:ind w:right="120"/>
        <w:jc w:val="both"/>
        <w:rPr>
          <w:rFonts w:ascii="Arial" w:hAnsi="Arial" w:cs="Arial"/>
        </w:rPr>
      </w:pPr>
      <w:r w:rsidRPr="00717870">
        <w:rPr>
          <w:rFonts w:ascii="Arial" w:hAnsi="Arial" w:cs="Arial"/>
        </w:rPr>
        <w:t xml:space="preserve">increasing the extent to which pupils who are disabled can participate in the school curriculum; </w:t>
      </w:r>
    </w:p>
    <w:p w:rsidR="00016F5E" w:rsidRPr="00717870" w:rsidRDefault="00016F5E">
      <w:pPr>
        <w:widowControl w:val="0"/>
        <w:autoSpaceDE w:val="0"/>
        <w:autoSpaceDN w:val="0"/>
        <w:adjustRightInd w:val="0"/>
        <w:spacing w:after="0" w:line="58" w:lineRule="exact"/>
        <w:rPr>
          <w:rFonts w:ascii="Arial" w:hAnsi="Arial" w:cs="Arial"/>
        </w:rPr>
      </w:pPr>
    </w:p>
    <w:p w:rsidR="00016F5E" w:rsidRPr="00717870" w:rsidRDefault="00124A84">
      <w:pPr>
        <w:widowControl w:val="0"/>
        <w:numPr>
          <w:ilvl w:val="0"/>
          <w:numId w:val="3"/>
        </w:numPr>
        <w:overflowPunct w:val="0"/>
        <w:autoSpaceDE w:val="0"/>
        <w:autoSpaceDN w:val="0"/>
        <w:adjustRightInd w:val="0"/>
        <w:spacing w:after="0" w:line="213" w:lineRule="auto"/>
        <w:ind w:right="80"/>
        <w:jc w:val="both"/>
        <w:rPr>
          <w:rFonts w:ascii="Arial" w:hAnsi="Arial" w:cs="Arial"/>
        </w:rPr>
      </w:pPr>
      <w:r w:rsidRPr="00717870">
        <w:rPr>
          <w:rFonts w:ascii="Arial" w:hAnsi="Arial" w:cs="Arial"/>
        </w:rPr>
        <w:t xml:space="preserve">improving the environment of the school so pupils who are disabled can take greater advantage of education and associated services; </w:t>
      </w:r>
    </w:p>
    <w:p w:rsidR="00016F5E" w:rsidRPr="00717870" w:rsidRDefault="00016F5E">
      <w:pPr>
        <w:widowControl w:val="0"/>
        <w:autoSpaceDE w:val="0"/>
        <w:autoSpaceDN w:val="0"/>
        <w:adjustRightInd w:val="0"/>
        <w:spacing w:after="0" w:line="1" w:lineRule="exact"/>
        <w:rPr>
          <w:rFonts w:ascii="Arial" w:hAnsi="Arial" w:cs="Arial"/>
        </w:rPr>
      </w:pPr>
    </w:p>
    <w:p w:rsidR="00016F5E" w:rsidRPr="00717870" w:rsidRDefault="00124A84">
      <w:pPr>
        <w:widowControl w:val="0"/>
        <w:numPr>
          <w:ilvl w:val="0"/>
          <w:numId w:val="3"/>
        </w:numPr>
        <w:overflowPunct w:val="0"/>
        <w:autoSpaceDE w:val="0"/>
        <w:autoSpaceDN w:val="0"/>
        <w:adjustRightInd w:val="0"/>
        <w:spacing w:after="0" w:line="239" w:lineRule="auto"/>
        <w:jc w:val="both"/>
        <w:rPr>
          <w:rFonts w:ascii="Arial" w:hAnsi="Arial" w:cs="Arial"/>
        </w:rPr>
      </w:pPr>
      <w:proofErr w:type="gramStart"/>
      <w:r w:rsidRPr="00717870">
        <w:rPr>
          <w:rFonts w:ascii="Arial" w:hAnsi="Arial" w:cs="Arial"/>
        </w:rPr>
        <w:t>improving</w:t>
      </w:r>
      <w:proofErr w:type="gramEnd"/>
      <w:r w:rsidRPr="00717870">
        <w:rPr>
          <w:rFonts w:ascii="Arial" w:hAnsi="Arial" w:cs="Arial"/>
        </w:rPr>
        <w:t xml:space="preserve"> the delivery of the curriculum to pupils who are disabled. </w:t>
      </w:r>
    </w:p>
    <w:p w:rsidR="00016F5E" w:rsidRPr="00717870" w:rsidRDefault="00016F5E">
      <w:pPr>
        <w:widowControl w:val="0"/>
        <w:autoSpaceDE w:val="0"/>
        <w:autoSpaceDN w:val="0"/>
        <w:adjustRightInd w:val="0"/>
        <w:spacing w:after="0" w:line="271" w:lineRule="exact"/>
        <w:rPr>
          <w:rFonts w:ascii="Arial" w:hAnsi="Arial" w:cs="Arial"/>
          <w:sz w:val="24"/>
          <w:szCs w:val="24"/>
        </w:rPr>
      </w:pPr>
    </w:p>
    <w:p w:rsidR="00016F5E" w:rsidRPr="00717870" w:rsidRDefault="00124A84">
      <w:pPr>
        <w:widowControl w:val="0"/>
        <w:autoSpaceDE w:val="0"/>
        <w:autoSpaceDN w:val="0"/>
        <w:adjustRightInd w:val="0"/>
        <w:spacing w:after="0" w:line="239" w:lineRule="auto"/>
        <w:rPr>
          <w:rFonts w:ascii="Arial" w:hAnsi="Arial" w:cs="Arial"/>
          <w:sz w:val="24"/>
          <w:szCs w:val="24"/>
        </w:rPr>
      </w:pPr>
      <w:r w:rsidRPr="00717870">
        <w:rPr>
          <w:rFonts w:ascii="Arial" w:hAnsi="Arial" w:cs="Arial"/>
        </w:rPr>
        <w:t>This policy should be read in conjunction with the School’s Disability Access Plan.</w:t>
      </w:r>
    </w:p>
    <w:p w:rsidR="00016F5E" w:rsidRPr="00717870" w:rsidRDefault="00016F5E">
      <w:pPr>
        <w:widowControl w:val="0"/>
        <w:autoSpaceDE w:val="0"/>
        <w:autoSpaceDN w:val="0"/>
        <w:adjustRightInd w:val="0"/>
        <w:spacing w:after="0" w:line="309" w:lineRule="exact"/>
        <w:rPr>
          <w:rFonts w:ascii="Arial" w:hAnsi="Arial" w:cs="Arial"/>
          <w:sz w:val="24"/>
          <w:szCs w:val="24"/>
        </w:rPr>
      </w:pPr>
    </w:p>
    <w:p w:rsidR="00016F5E" w:rsidRPr="00717870" w:rsidRDefault="00124A84">
      <w:pPr>
        <w:widowControl w:val="0"/>
        <w:numPr>
          <w:ilvl w:val="0"/>
          <w:numId w:val="4"/>
        </w:numPr>
        <w:overflowPunct w:val="0"/>
        <w:autoSpaceDE w:val="0"/>
        <w:autoSpaceDN w:val="0"/>
        <w:adjustRightInd w:val="0"/>
        <w:spacing w:after="0" w:line="239" w:lineRule="auto"/>
        <w:ind w:hanging="720"/>
        <w:jc w:val="both"/>
        <w:rPr>
          <w:rFonts w:ascii="Arial" w:hAnsi="Arial" w:cs="Arial"/>
          <w:b/>
          <w:bCs/>
        </w:rPr>
      </w:pPr>
      <w:r w:rsidRPr="00717870">
        <w:rPr>
          <w:rFonts w:ascii="Arial" w:hAnsi="Arial" w:cs="Arial"/>
          <w:b/>
          <w:bCs/>
        </w:rPr>
        <w:t xml:space="preserve">What defines ‘reasonable adjustments’? </w:t>
      </w:r>
    </w:p>
    <w:p w:rsidR="00016F5E" w:rsidRPr="00717870" w:rsidRDefault="00016F5E">
      <w:pPr>
        <w:widowControl w:val="0"/>
        <w:autoSpaceDE w:val="0"/>
        <w:autoSpaceDN w:val="0"/>
        <w:adjustRightInd w:val="0"/>
        <w:spacing w:after="0" w:line="217" w:lineRule="exact"/>
        <w:rPr>
          <w:rFonts w:ascii="Arial" w:hAnsi="Arial" w:cs="Arial"/>
          <w:sz w:val="24"/>
          <w:szCs w:val="24"/>
        </w:rPr>
      </w:pPr>
    </w:p>
    <w:p w:rsidR="00016F5E" w:rsidRPr="00717870" w:rsidRDefault="00124A84">
      <w:pPr>
        <w:widowControl w:val="0"/>
        <w:autoSpaceDE w:val="0"/>
        <w:autoSpaceDN w:val="0"/>
        <w:adjustRightInd w:val="0"/>
        <w:spacing w:after="0" w:line="240" w:lineRule="auto"/>
        <w:ind w:left="20"/>
        <w:rPr>
          <w:rFonts w:ascii="Arial" w:hAnsi="Arial" w:cs="Arial"/>
          <w:sz w:val="24"/>
          <w:szCs w:val="24"/>
        </w:rPr>
      </w:pPr>
      <w:r w:rsidRPr="00717870">
        <w:rPr>
          <w:rFonts w:ascii="Arial" w:hAnsi="Arial" w:cs="Arial"/>
          <w:sz w:val="24"/>
          <w:szCs w:val="24"/>
        </w:rPr>
        <w:t>I</w:t>
      </w:r>
      <w:r w:rsidRPr="00717870">
        <w:rPr>
          <w:rFonts w:ascii="Arial" w:hAnsi="Arial" w:cs="Arial"/>
        </w:rPr>
        <w:t>n determining what is reasonable the school will have regard to:</w:t>
      </w:r>
    </w:p>
    <w:p w:rsidR="00016F5E" w:rsidRPr="00717870" w:rsidRDefault="00016F5E">
      <w:pPr>
        <w:widowControl w:val="0"/>
        <w:autoSpaceDE w:val="0"/>
        <w:autoSpaceDN w:val="0"/>
        <w:adjustRightInd w:val="0"/>
        <w:spacing w:after="0" w:line="269" w:lineRule="exact"/>
        <w:rPr>
          <w:rFonts w:ascii="Arial" w:hAnsi="Arial" w:cs="Arial"/>
          <w:sz w:val="24"/>
          <w:szCs w:val="24"/>
        </w:rPr>
      </w:pPr>
    </w:p>
    <w:p w:rsidR="00016F5E" w:rsidRPr="00717870" w:rsidRDefault="00124A84" w:rsidP="00717870">
      <w:pPr>
        <w:widowControl w:val="0"/>
        <w:numPr>
          <w:ilvl w:val="0"/>
          <w:numId w:val="17"/>
        </w:numPr>
        <w:overflowPunct w:val="0"/>
        <w:autoSpaceDE w:val="0"/>
        <w:autoSpaceDN w:val="0"/>
        <w:adjustRightInd w:val="0"/>
        <w:spacing w:after="0" w:line="240" w:lineRule="auto"/>
        <w:jc w:val="both"/>
        <w:rPr>
          <w:rFonts w:ascii="Arial" w:hAnsi="Arial" w:cs="Arial"/>
        </w:rPr>
      </w:pPr>
      <w:r w:rsidRPr="00717870">
        <w:rPr>
          <w:rFonts w:ascii="Arial" w:hAnsi="Arial" w:cs="Arial"/>
        </w:rPr>
        <w:t xml:space="preserve">The financial resources available to the school </w:t>
      </w:r>
    </w:p>
    <w:p w:rsidR="00016F5E" w:rsidRPr="00717870" w:rsidRDefault="00016F5E">
      <w:pPr>
        <w:widowControl w:val="0"/>
        <w:autoSpaceDE w:val="0"/>
        <w:autoSpaceDN w:val="0"/>
        <w:adjustRightInd w:val="0"/>
        <w:spacing w:after="0" w:line="60" w:lineRule="exact"/>
        <w:rPr>
          <w:rFonts w:ascii="Arial" w:hAnsi="Arial" w:cs="Arial"/>
        </w:rPr>
      </w:pPr>
    </w:p>
    <w:p w:rsidR="00016F5E" w:rsidRPr="00717870" w:rsidRDefault="00124A84" w:rsidP="00717870">
      <w:pPr>
        <w:widowControl w:val="0"/>
        <w:numPr>
          <w:ilvl w:val="0"/>
          <w:numId w:val="17"/>
        </w:numPr>
        <w:overflowPunct w:val="0"/>
        <w:autoSpaceDE w:val="0"/>
        <w:autoSpaceDN w:val="0"/>
        <w:adjustRightInd w:val="0"/>
        <w:spacing w:after="0" w:line="213" w:lineRule="auto"/>
        <w:ind w:right="980"/>
        <w:jc w:val="both"/>
        <w:rPr>
          <w:rFonts w:ascii="Arial" w:hAnsi="Arial" w:cs="Arial"/>
        </w:rPr>
      </w:pPr>
      <w:r w:rsidRPr="00717870">
        <w:rPr>
          <w:rFonts w:ascii="Arial" w:hAnsi="Arial" w:cs="Arial"/>
        </w:rPr>
        <w:t xml:space="preserve">The costs of any particular alteration to the premises, staffing arrangements, or special equipment required </w:t>
      </w:r>
    </w:p>
    <w:p w:rsidR="00016F5E" w:rsidRPr="00717870" w:rsidRDefault="00124A84" w:rsidP="00717870">
      <w:pPr>
        <w:widowControl w:val="0"/>
        <w:numPr>
          <w:ilvl w:val="0"/>
          <w:numId w:val="17"/>
        </w:numPr>
        <w:overflowPunct w:val="0"/>
        <w:autoSpaceDE w:val="0"/>
        <w:autoSpaceDN w:val="0"/>
        <w:adjustRightInd w:val="0"/>
        <w:spacing w:after="0" w:line="239" w:lineRule="auto"/>
        <w:jc w:val="both"/>
        <w:rPr>
          <w:rFonts w:ascii="Arial" w:hAnsi="Arial" w:cs="Arial"/>
        </w:rPr>
      </w:pPr>
      <w:r w:rsidRPr="00717870">
        <w:rPr>
          <w:rFonts w:ascii="Arial" w:hAnsi="Arial" w:cs="Arial"/>
        </w:rPr>
        <w:t xml:space="preserve">The practicality of making reasonable adjustments </w:t>
      </w:r>
    </w:p>
    <w:p w:rsidR="00016F5E" w:rsidRPr="00717870" w:rsidRDefault="00016F5E">
      <w:pPr>
        <w:widowControl w:val="0"/>
        <w:autoSpaceDE w:val="0"/>
        <w:autoSpaceDN w:val="0"/>
        <w:adjustRightInd w:val="0"/>
        <w:spacing w:after="0" w:line="60" w:lineRule="exact"/>
        <w:rPr>
          <w:rFonts w:ascii="Arial" w:hAnsi="Arial" w:cs="Arial"/>
        </w:rPr>
      </w:pPr>
    </w:p>
    <w:p w:rsidR="00016F5E" w:rsidRPr="00717870" w:rsidRDefault="00124A84" w:rsidP="00717870">
      <w:pPr>
        <w:widowControl w:val="0"/>
        <w:numPr>
          <w:ilvl w:val="0"/>
          <w:numId w:val="17"/>
        </w:numPr>
        <w:overflowPunct w:val="0"/>
        <w:autoSpaceDE w:val="0"/>
        <w:autoSpaceDN w:val="0"/>
        <w:adjustRightInd w:val="0"/>
        <w:spacing w:after="0" w:line="222" w:lineRule="auto"/>
        <w:ind w:right="240"/>
        <w:rPr>
          <w:rFonts w:ascii="Arial" w:hAnsi="Arial" w:cs="Arial"/>
        </w:rPr>
      </w:pPr>
      <w:r w:rsidRPr="00717870">
        <w:rPr>
          <w:rFonts w:ascii="Arial" w:hAnsi="Arial" w:cs="Arial"/>
        </w:rPr>
        <w:t xml:space="preserve">The extent to which aids and services will be provided via a Statement of Educational Needs statement, or by provision paid for outside the school’s resources </w:t>
      </w:r>
    </w:p>
    <w:p w:rsidR="00016F5E" w:rsidRPr="00717870" w:rsidRDefault="00016F5E">
      <w:pPr>
        <w:widowControl w:val="0"/>
        <w:autoSpaceDE w:val="0"/>
        <w:autoSpaceDN w:val="0"/>
        <w:adjustRightInd w:val="0"/>
        <w:spacing w:after="0" w:line="1" w:lineRule="exact"/>
        <w:rPr>
          <w:rFonts w:ascii="Arial" w:hAnsi="Arial" w:cs="Arial"/>
        </w:rPr>
      </w:pPr>
    </w:p>
    <w:p w:rsidR="00016F5E" w:rsidRPr="00717870" w:rsidRDefault="00124A84" w:rsidP="00717870">
      <w:pPr>
        <w:widowControl w:val="0"/>
        <w:numPr>
          <w:ilvl w:val="0"/>
          <w:numId w:val="17"/>
        </w:numPr>
        <w:overflowPunct w:val="0"/>
        <w:autoSpaceDE w:val="0"/>
        <w:autoSpaceDN w:val="0"/>
        <w:adjustRightInd w:val="0"/>
        <w:spacing w:after="0" w:line="239" w:lineRule="auto"/>
        <w:jc w:val="both"/>
        <w:rPr>
          <w:rFonts w:ascii="Arial" w:hAnsi="Arial" w:cs="Arial"/>
        </w:rPr>
      </w:pPr>
      <w:r w:rsidRPr="00717870">
        <w:rPr>
          <w:rFonts w:ascii="Arial" w:hAnsi="Arial" w:cs="Arial"/>
        </w:rPr>
        <w:t xml:space="preserve">Health and Safety requirements </w:t>
      </w:r>
    </w:p>
    <w:p w:rsidR="00016F5E" w:rsidRPr="00717870" w:rsidRDefault="00016F5E">
      <w:pPr>
        <w:widowControl w:val="0"/>
        <w:autoSpaceDE w:val="0"/>
        <w:autoSpaceDN w:val="0"/>
        <w:adjustRightInd w:val="0"/>
        <w:spacing w:after="0" w:line="2" w:lineRule="exact"/>
        <w:rPr>
          <w:rFonts w:ascii="Arial" w:hAnsi="Arial" w:cs="Arial"/>
        </w:rPr>
      </w:pPr>
    </w:p>
    <w:p w:rsidR="00016F5E" w:rsidRPr="00717870" w:rsidRDefault="00124A84" w:rsidP="00717870">
      <w:pPr>
        <w:widowControl w:val="0"/>
        <w:numPr>
          <w:ilvl w:val="0"/>
          <w:numId w:val="17"/>
        </w:numPr>
        <w:overflowPunct w:val="0"/>
        <w:autoSpaceDE w:val="0"/>
        <w:autoSpaceDN w:val="0"/>
        <w:adjustRightInd w:val="0"/>
        <w:spacing w:after="0" w:line="237" w:lineRule="auto"/>
        <w:jc w:val="both"/>
        <w:rPr>
          <w:rFonts w:ascii="Arial" w:hAnsi="Arial" w:cs="Arial"/>
        </w:rPr>
      </w:pPr>
      <w:r w:rsidRPr="00717870">
        <w:rPr>
          <w:rFonts w:ascii="Arial" w:hAnsi="Arial" w:cs="Arial"/>
        </w:rPr>
        <w:t xml:space="preserve">The interests of other pupils </w:t>
      </w:r>
    </w:p>
    <w:p w:rsidR="00016F5E" w:rsidRPr="00717870" w:rsidRDefault="00016F5E">
      <w:pPr>
        <w:widowControl w:val="0"/>
        <w:autoSpaceDE w:val="0"/>
        <w:autoSpaceDN w:val="0"/>
        <w:adjustRightInd w:val="0"/>
        <w:spacing w:after="0" w:line="2" w:lineRule="exact"/>
        <w:rPr>
          <w:rFonts w:ascii="Arial" w:hAnsi="Arial" w:cs="Arial"/>
        </w:rPr>
      </w:pPr>
    </w:p>
    <w:p w:rsidR="00016F5E" w:rsidRPr="00717870" w:rsidRDefault="00124A84" w:rsidP="00717870">
      <w:pPr>
        <w:widowControl w:val="0"/>
        <w:numPr>
          <w:ilvl w:val="0"/>
          <w:numId w:val="17"/>
        </w:numPr>
        <w:overflowPunct w:val="0"/>
        <w:autoSpaceDE w:val="0"/>
        <w:autoSpaceDN w:val="0"/>
        <w:adjustRightInd w:val="0"/>
        <w:spacing w:after="0" w:line="239" w:lineRule="auto"/>
        <w:jc w:val="both"/>
        <w:rPr>
          <w:rFonts w:ascii="Arial" w:hAnsi="Arial" w:cs="Arial"/>
        </w:rPr>
      </w:pPr>
      <w:r w:rsidRPr="00717870">
        <w:rPr>
          <w:rFonts w:ascii="Arial" w:hAnsi="Arial" w:cs="Arial"/>
        </w:rPr>
        <w:t xml:space="preserve">The need to maintain academic, musical, sporting or other standards </w:t>
      </w:r>
    </w:p>
    <w:p w:rsidR="00016F5E" w:rsidRPr="00717870" w:rsidRDefault="00016F5E">
      <w:pPr>
        <w:widowControl w:val="0"/>
        <w:autoSpaceDE w:val="0"/>
        <w:autoSpaceDN w:val="0"/>
        <w:adjustRightInd w:val="0"/>
        <w:spacing w:after="0" w:line="240" w:lineRule="auto"/>
        <w:rPr>
          <w:rFonts w:ascii="Arial" w:hAnsi="Arial" w:cs="Arial"/>
          <w:sz w:val="24"/>
          <w:szCs w:val="24"/>
        </w:rPr>
        <w:sectPr w:rsidR="00016F5E" w:rsidRPr="00717870">
          <w:footerReference w:type="default" r:id="rId9"/>
          <w:type w:val="continuous"/>
          <w:pgSz w:w="11900" w:h="16838"/>
          <w:pgMar w:top="1440" w:right="1780" w:bottom="653" w:left="1080" w:header="720" w:footer="720" w:gutter="0"/>
          <w:cols w:space="720" w:equalWidth="0">
            <w:col w:w="9040"/>
          </w:cols>
          <w:noEndnote/>
        </w:sectPr>
      </w:pPr>
    </w:p>
    <w:p w:rsidR="00016F5E" w:rsidRPr="00717870" w:rsidRDefault="00016F5E">
      <w:pPr>
        <w:widowControl w:val="0"/>
        <w:autoSpaceDE w:val="0"/>
        <w:autoSpaceDN w:val="0"/>
        <w:adjustRightInd w:val="0"/>
        <w:spacing w:after="0" w:line="82" w:lineRule="exact"/>
        <w:rPr>
          <w:rFonts w:ascii="Arial" w:hAnsi="Arial" w:cs="Arial"/>
          <w:sz w:val="24"/>
          <w:szCs w:val="24"/>
        </w:rPr>
      </w:pPr>
      <w:bookmarkStart w:id="0" w:name="page3"/>
      <w:bookmarkEnd w:id="0"/>
    </w:p>
    <w:p w:rsidR="00016F5E" w:rsidRDefault="00124A84" w:rsidP="00D0762B">
      <w:pPr>
        <w:widowControl w:val="0"/>
        <w:numPr>
          <w:ilvl w:val="0"/>
          <w:numId w:val="6"/>
        </w:numPr>
        <w:overflowPunct w:val="0"/>
        <w:autoSpaceDE w:val="0"/>
        <w:autoSpaceDN w:val="0"/>
        <w:adjustRightInd w:val="0"/>
        <w:spacing w:after="0" w:line="239" w:lineRule="auto"/>
        <w:ind w:hanging="720"/>
        <w:jc w:val="both"/>
        <w:rPr>
          <w:rFonts w:ascii="Arial" w:hAnsi="Arial" w:cs="Arial"/>
          <w:b/>
          <w:bCs/>
          <w:color w:val="000000"/>
        </w:rPr>
      </w:pPr>
      <w:r w:rsidRPr="00717870">
        <w:rPr>
          <w:rFonts w:ascii="Arial" w:hAnsi="Arial" w:cs="Arial"/>
          <w:b/>
          <w:bCs/>
          <w:color w:val="000000"/>
        </w:rPr>
        <w:t xml:space="preserve">Statement of Intent </w:t>
      </w:r>
    </w:p>
    <w:p w:rsidR="00D0762B" w:rsidRPr="00D0762B" w:rsidRDefault="00D0762B" w:rsidP="00B6768A">
      <w:pPr>
        <w:widowControl w:val="0"/>
        <w:overflowPunct w:val="0"/>
        <w:autoSpaceDE w:val="0"/>
        <w:autoSpaceDN w:val="0"/>
        <w:adjustRightInd w:val="0"/>
        <w:spacing w:after="0" w:line="239" w:lineRule="auto"/>
        <w:jc w:val="both"/>
        <w:rPr>
          <w:rFonts w:ascii="Arial" w:hAnsi="Arial" w:cs="Arial"/>
          <w:b/>
          <w:bCs/>
          <w:color w:val="000000"/>
        </w:rPr>
      </w:pPr>
    </w:p>
    <w:p w:rsidR="00016F5E" w:rsidRPr="00717870" w:rsidRDefault="00124A84">
      <w:pPr>
        <w:widowControl w:val="0"/>
        <w:overflowPunct w:val="0"/>
        <w:autoSpaceDE w:val="0"/>
        <w:autoSpaceDN w:val="0"/>
        <w:adjustRightInd w:val="0"/>
        <w:spacing w:after="0" w:line="222" w:lineRule="auto"/>
        <w:ind w:left="20" w:right="20"/>
        <w:jc w:val="both"/>
        <w:rPr>
          <w:rFonts w:ascii="Arial" w:hAnsi="Arial" w:cs="Arial"/>
          <w:sz w:val="24"/>
          <w:szCs w:val="24"/>
        </w:rPr>
      </w:pPr>
      <w:r w:rsidRPr="00717870">
        <w:rPr>
          <w:rFonts w:ascii="Arial" w:hAnsi="Arial" w:cs="Arial"/>
          <w:color w:val="000000"/>
        </w:rPr>
        <w:t xml:space="preserve">The </w:t>
      </w:r>
      <w:r w:rsidR="00D0762B">
        <w:rPr>
          <w:rFonts w:ascii="Arial" w:hAnsi="Arial" w:cs="Arial"/>
          <w:color w:val="000000"/>
        </w:rPr>
        <w:t xml:space="preserve">St Joseph’s School and Nursery </w:t>
      </w:r>
      <w:r w:rsidRPr="00717870">
        <w:rPr>
          <w:rFonts w:ascii="Arial" w:hAnsi="Arial" w:cs="Arial"/>
          <w:color w:val="000000"/>
        </w:rPr>
        <w:t>is committed to resourcing, implementing, reviewing and revising the Disability Access Policy tri-annually. Regular disability Access Audits are undertaken as part of this process.</w:t>
      </w:r>
    </w:p>
    <w:p w:rsidR="00016F5E" w:rsidRPr="00717870" w:rsidRDefault="00016F5E">
      <w:pPr>
        <w:widowControl w:val="0"/>
        <w:autoSpaceDE w:val="0"/>
        <w:autoSpaceDN w:val="0"/>
        <w:adjustRightInd w:val="0"/>
        <w:spacing w:after="0" w:line="312" w:lineRule="exact"/>
        <w:rPr>
          <w:rFonts w:ascii="Arial" w:hAnsi="Arial" w:cs="Arial"/>
          <w:sz w:val="24"/>
          <w:szCs w:val="24"/>
        </w:rPr>
      </w:pPr>
    </w:p>
    <w:p w:rsidR="00016F5E" w:rsidRDefault="00D0762B" w:rsidP="00D0762B">
      <w:pPr>
        <w:widowControl w:val="0"/>
        <w:numPr>
          <w:ilvl w:val="0"/>
          <w:numId w:val="7"/>
        </w:numPr>
        <w:overflowPunct w:val="0"/>
        <w:autoSpaceDE w:val="0"/>
        <w:autoSpaceDN w:val="0"/>
        <w:adjustRightInd w:val="0"/>
        <w:spacing w:after="0" w:line="239" w:lineRule="auto"/>
        <w:ind w:hanging="720"/>
        <w:jc w:val="both"/>
        <w:rPr>
          <w:rFonts w:ascii="Arial" w:hAnsi="Arial" w:cs="Arial"/>
          <w:b/>
          <w:bCs/>
          <w:color w:val="000000"/>
        </w:rPr>
      </w:pPr>
      <w:r>
        <w:rPr>
          <w:rFonts w:ascii="Arial" w:hAnsi="Arial" w:cs="Arial"/>
          <w:b/>
          <w:bCs/>
          <w:color w:val="000000"/>
        </w:rPr>
        <w:t>Our Ethos</w:t>
      </w:r>
    </w:p>
    <w:p w:rsidR="00D0762B" w:rsidRPr="00D0762B" w:rsidRDefault="00D0762B" w:rsidP="0030209E">
      <w:pPr>
        <w:widowControl w:val="0"/>
        <w:overflowPunct w:val="0"/>
        <w:autoSpaceDE w:val="0"/>
        <w:autoSpaceDN w:val="0"/>
        <w:adjustRightInd w:val="0"/>
        <w:spacing w:after="0" w:line="239" w:lineRule="auto"/>
        <w:ind w:left="720"/>
        <w:jc w:val="both"/>
        <w:rPr>
          <w:rFonts w:ascii="Arial" w:hAnsi="Arial" w:cs="Arial"/>
          <w:b/>
          <w:bCs/>
          <w:color w:val="000000"/>
        </w:rPr>
      </w:pPr>
    </w:p>
    <w:p w:rsidR="00016F5E" w:rsidRPr="00D0762B" w:rsidRDefault="00124A84" w:rsidP="00D0762B">
      <w:pPr>
        <w:widowControl w:val="0"/>
        <w:autoSpaceDE w:val="0"/>
        <w:autoSpaceDN w:val="0"/>
        <w:adjustRightInd w:val="0"/>
        <w:spacing w:after="0" w:line="239" w:lineRule="auto"/>
        <w:rPr>
          <w:rFonts w:ascii="Arial" w:hAnsi="Arial" w:cs="Arial"/>
          <w:sz w:val="24"/>
          <w:szCs w:val="24"/>
        </w:rPr>
      </w:pPr>
      <w:r w:rsidRPr="00717870">
        <w:rPr>
          <w:rFonts w:ascii="Arial" w:hAnsi="Arial" w:cs="Arial"/>
          <w:color w:val="000000"/>
        </w:rPr>
        <w:t>Our purpose is</w:t>
      </w:r>
    </w:p>
    <w:p w:rsidR="00016F5E" w:rsidRPr="00FA1822" w:rsidRDefault="00124A84" w:rsidP="00FA1822">
      <w:pPr>
        <w:widowControl w:val="0"/>
        <w:numPr>
          <w:ilvl w:val="0"/>
          <w:numId w:val="17"/>
        </w:numPr>
        <w:overflowPunct w:val="0"/>
        <w:autoSpaceDE w:val="0"/>
        <w:autoSpaceDN w:val="0"/>
        <w:adjustRightInd w:val="0"/>
        <w:spacing w:after="0" w:line="213" w:lineRule="auto"/>
        <w:ind w:right="980"/>
        <w:jc w:val="both"/>
        <w:rPr>
          <w:rFonts w:ascii="Arial" w:hAnsi="Arial" w:cs="Arial"/>
        </w:rPr>
      </w:pPr>
      <w:r w:rsidRPr="00717870">
        <w:rPr>
          <w:rFonts w:ascii="Arial" w:hAnsi="Arial" w:cs="Arial"/>
        </w:rPr>
        <w:t xml:space="preserve">to be sensitive to the needs of every child </w:t>
      </w:r>
    </w:p>
    <w:p w:rsidR="00016F5E" w:rsidRPr="00FA1822" w:rsidRDefault="00124A84" w:rsidP="00FA1822">
      <w:pPr>
        <w:widowControl w:val="0"/>
        <w:numPr>
          <w:ilvl w:val="0"/>
          <w:numId w:val="17"/>
        </w:numPr>
        <w:overflowPunct w:val="0"/>
        <w:autoSpaceDE w:val="0"/>
        <w:autoSpaceDN w:val="0"/>
        <w:adjustRightInd w:val="0"/>
        <w:spacing w:after="0" w:line="213" w:lineRule="auto"/>
        <w:ind w:right="980"/>
        <w:jc w:val="both"/>
        <w:rPr>
          <w:rFonts w:ascii="Arial" w:hAnsi="Arial" w:cs="Arial"/>
        </w:rPr>
      </w:pPr>
      <w:r w:rsidRPr="00717870">
        <w:rPr>
          <w:rFonts w:ascii="Arial" w:hAnsi="Arial" w:cs="Arial"/>
        </w:rPr>
        <w:t xml:space="preserve">to reduce barriers to learning in every area of school life </w:t>
      </w:r>
    </w:p>
    <w:p w:rsidR="00016F5E" w:rsidRPr="00FA1822" w:rsidRDefault="00124A84" w:rsidP="00FA1822">
      <w:pPr>
        <w:widowControl w:val="0"/>
        <w:numPr>
          <w:ilvl w:val="0"/>
          <w:numId w:val="17"/>
        </w:numPr>
        <w:overflowPunct w:val="0"/>
        <w:autoSpaceDE w:val="0"/>
        <w:autoSpaceDN w:val="0"/>
        <w:adjustRightInd w:val="0"/>
        <w:spacing w:after="0" w:line="213" w:lineRule="auto"/>
        <w:ind w:right="980"/>
        <w:jc w:val="both"/>
        <w:rPr>
          <w:rFonts w:ascii="Arial" w:hAnsi="Arial" w:cs="Arial"/>
        </w:rPr>
      </w:pPr>
      <w:r w:rsidRPr="00717870">
        <w:rPr>
          <w:rFonts w:ascii="Arial" w:hAnsi="Arial" w:cs="Arial"/>
        </w:rPr>
        <w:t xml:space="preserve">to ensure the curriculum is accessible to every student </w:t>
      </w:r>
    </w:p>
    <w:p w:rsidR="00016F5E" w:rsidRPr="00FA1822" w:rsidRDefault="00124A84" w:rsidP="00FA1822">
      <w:pPr>
        <w:widowControl w:val="0"/>
        <w:numPr>
          <w:ilvl w:val="0"/>
          <w:numId w:val="17"/>
        </w:numPr>
        <w:overflowPunct w:val="0"/>
        <w:autoSpaceDE w:val="0"/>
        <w:autoSpaceDN w:val="0"/>
        <w:adjustRightInd w:val="0"/>
        <w:spacing w:after="0" w:line="213" w:lineRule="auto"/>
        <w:ind w:right="980"/>
        <w:jc w:val="both"/>
        <w:rPr>
          <w:rFonts w:ascii="Arial" w:hAnsi="Arial" w:cs="Arial"/>
        </w:rPr>
      </w:pPr>
      <w:r w:rsidRPr="00717870">
        <w:rPr>
          <w:rFonts w:ascii="Arial" w:hAnsi="Arial" w:cs="Arial"/>
        </w:rPr>
        <w:t xml:space="preserve">to keep equality of opportunity enshrined in our practice </w:t>
      </w:r>
    </w:p>
    <w:p w:rsidR="00016F5E" w:rsidRPr="00D0762B" w:rsidRDefault="00124A84" w:rsidP="00D0762B">
      <w:pPr>
        <w:widowControl w:val="0"/>
        <w:numPr>
          <w:ilvl w:val="0"/>
          <w:numId w:val="17"/>
        </w:numPr>
        <w:overflowPunct w:val="0"/>
        <w:autoSpaceDE w:val="0"/>
        <w:autoSpaceDN w:val="0"/>
        <w:adjustRightInd w:val="0"/>
        <w:spacing w:after="0" w:line="213" w:lineRule="auto"/>
        <w:ind w:right="980"/>
        <w:jc w:val="both"/>
        <w:rPr>
          <w:rFonts w:ascii="Arial" w:hAnsi="Arial" w:cs="Arial"/>
        </w:rPr>
      </w:pPr>
      <w:r w:rsidRPr="00717870">
        <w:rPr>
          <w:rFonts w:ascii="Arial" w:hAnsi="Arial" w:cs="Arial"/>
        </w:rPr>
        <w:t xml:space="preserve">to have regard to any Department for Education’s guidance as may be in force and amended from time to time </w:t>
      </w:r>
    </w:p>
    <w:p w:rsidR="00016F5E" w:rsidRPr="00717870" w:rsidRDefault="00016F5E">
      <w:pPr>
        <w:widowControl w:val="0"/>
        <w:autoSpaceDE w:val="0"/>
        <w:autoSpaceDN w:val="0"/>
        <w:adjustRightInd w:val="0"/>
        <w:spacing w:after="0" w:line="310" w:lineRule="exact"/>
        <w:rPr>
          <w:rFonts w:ascii="Arial" w:hAnsi="Arial" w:cs="Arial"/>
          <w:color w:val="000000"/>
        </w:rPr>
      </w:pPr>
    </w:p>
    <w:p w:rsidR="00016F5E" w:rsidRDefault="00124A84" w:rsidP="00D0762B">
      <w:pPr>
        <w:widowControl w:val="0"/>
        <w:numPr>
          <w:ilvl w:val="0"/>
          <w:numId w:val="8"/>
        </w:numPr>
        <w:overflowPunct w:val="0"/>
        <w:autoSpaceDE w:val="0"/>
        <w:autoSpaceDN w:val="0"/>
        <w:adjustRightInd w:val="0"/>
        <w:spacing w:after="0" w:line="239" w:lineRule="auto"/>
        <w:ind w:hanging="720"/>
        <w:jc w:val="both"/>
        <w:rPr>
          <w:rFonts w:ascii="Arial" w:hAnsi="Arial" w:cs="Arial"/>
          <w:b/>
          <w:bCs/>
          <w:color w:val="000000"/>
        </w:rPr>
      </w:pPr>
      <w:r w:rsidRPr="00717870">
        <w:rPr>
          <w:rFonts w:ascii="Arial" w:hAnsi="Arial" w:cs="Arial"/>
          <w:b/>
          <w:bCs/>
          <w:color w:val="000000"/>
        </w:rPr>
        <w:t xml:space="preserve">What constitutes a disability? </w:t>
      </w:r>
    </w:p>
    <w:p w:rsidR="00D0762B" w:rsidRPr="00D0762B" w:rsidRDefault="00D0762B" w:rsidP="00B6768A">
      <w:pPr>
        <w:widowControl w:val="0"/>
        <w:overflowPunct w:val="0"/>
        <w:autoSpaceDE w:val="0"/>
        <w:autoSpaceDN w:val="0"/>
        <w:adjustRightInd w:val="0"/>
        <w:spacing w:after="0" w:line="239" w:lineRule="auto"/>
        <w:ind w:left="720"/>
        <w:jc w:val="both"/>
        <w:rPr>
          <w:rFonts w:ascii="Arial" w:hAnsi="Arial" w:cs="Arial"/>
          <w:b/>
          <w:bCs/>
          <w:color w:val="000000"/>
        </w:rPr>
      </w:pPr>
    </w:p>
    <w:p w:rsidR="00016F5E" w:rsidRPr="00717870" w:rsidRDefault="00124A84">
      <w:pPr>
        <w:widowControl w:val="0"/>
        <w:autoSpaceDE w:val="0"/>
        <w:autoSpaceDN w:val="0"/>
        <w:adjustRightInd w:val="0"/>
        <w:spacing w:after="0" w:line="239" w:lineRule="auto"/>
        <w:rPr>
          <w:rFonts w:ascii="Arial" w:hAnsi="Arial" w:cs="Arial"/>
          <w:sz w:val="24"/>
          <w:szCs w:val="24"/>
        </w:rPr>
      </w:pPr>
      <w:r w:rsidRPr="00717870">
        <w:rPr>
          <w:rFonts w:ascii="Arial" w:hAnsi="Arial" w:cs="Arial"/>
          <w:color w:val="000000"/>
        </w:rPr>
        <w:t>The Equality Act describes a person who is disabled as having</w:t>
      </w:r>
    </w:p>
    <w:p w:rsidR="00016F5E" w:rsidRPr="00717870" w:rsidRDefault="00016F5E">
      <w:pPr>
        <w:widowControl w:val="0"/>
        <w:autoSpaceDE w:val="0"/>
        <w:autoSpaceDN w:val="0"/>
        <w:adjustRightInd w:val="0"/>
        <w:spacing w:after="0" w:line="182"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39" w:lineRule="auto"/>
        <w:ind w:left="480" w:right="480" w:hanging="170"/>
        <w:rPr>
          <w:rFonts w:ascii="Arial" w:hAnsi="Arial" w:cs="Arial"/>
          <w:sz w:val="24"/>
          <w:szCs w:val="24"/>
        </w:rPr>
      </w:pPr>
      <w:r w:rsidRPr="00717870">
        <w:rPr>
          <w:rFonts w:ascii="Arial" w:hAnsi="Arial" w:cs="Arial"/>
          <w:color w:val="000000"/>
        </w:rPr>
        <w:t>‘</w:t>
      </w:r>
      <w:proofErr w:type="gramStart"/>
      <w:r w:rsidRPr="00717870">
        <w:rPr>
          <w:rFonts w:ascii="Arial" w:hAnsi="Arial" w:cs="Arial"/>
          <w:i/>
          <w:iCs/>
          <w:color w:val="000000"/>
        </w:rPr>
        <w:t>a</w:t>
      </w:r>
      <w:proofErr w:type="gramEnd"/>
      <w:r w:rsidRPr="00717870">
        <w:rPr>
          <w:rFonts w:ascii="Arial" w:hAnsi="Arial" w:cs="Arial"/>
          <w:i/>
          <w:iCs/>
          <w:color w:val="000000"/>
        </w:rPr>
        <w:t xml:space="preserve"> physical or mental impairment which has a substantial and long-term</w:t>
      </w:r>
      <w:r w:rsidRPr="00717870">
        <w:rPr>
          <w:rFonts w:ascii="Arial" w:hAnsi="Arial" w:cs="Arial"/>
          <w:i/>
          <w:iCs/>
          <w:color w:val="000000"/>
          <w:sz w:val="27"/>
          <w:szCs w:val="27"/>
          <w:vertAlign w:val="superscript"/>
        </w:rPr>
        <w:t>1</w:t>
      </w:r>
      <w:r w:rsidRPr="00717870">
        <w:rPr>
          <w:rFonts w:ascii="Arial" w:hAnsi="Arial" w:cs="Arial"/>
          <w:color w:val="000000"/>
        </w:rPr>
        <w:t xml:space="preserve"> </w:t>
      </w:r>
      <w:r w:rsidRPr="00717870">
        <w:rPr>
          <w:rFonts w:ascii="Arial" w:hAnsi="Arial" w:cs="Arial"/>
          <w:i/>
          <w:iCs/>
          <w:color w:val="000000"/>
        </w:rPr>
        <w:t>adverse effect on his or her ability to carry out normal day-to-day activities’.</w:t>
      </w:r>
    </w:p>
    <w:p w:rsidR="00016F5E" w:rsidRPr="00717870" w:rsidRDefault="00016F5E">
      <w:pPr>
        <w:widowControl w:val="0"/>
        <w:autoSpaceDE w:val="0"/>
        <w:autoSpaceDN w:val="0"/>
        <w:adjustRightInd w:val="0"/>
        <w:spacing w:after="0" w:line="370"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22" w:lineRule="auto"/>
        <w:ind w:right="300"/>
        <w:jc w:val="both"/>
        <w:rPr>
          <w:rFonts w:ascii="Arial" w:hAnsi="Arial" w:cs="Arial"/>
          <w:sz w:val="24"/>
          <w:szCs w:val="24"/>
        </w:rPr>
      </w:pPr>
      <w:r w:rsidRPr="00717870">
        <w:rPr>
          <w:rFonts w:ascii="Arial" w:hAnsi="Arial" w:cs="Arial"/>
          <w:b/>
          <w:bCs/>
          <w:color w:val="000000"/>
        </w:rPr>
        <w:t xml:space="preserve">Physical impairment </w:t>
      </w:r>
      <w:r w:rsidRPr="00717870">
        <w:rPr>
          <w:rFonts w:ascii="Arial" w:hAnsi="Arial" w:cs="Arial"/>
          <w:color w:val="000000"/>
        </w:rPr>
        <w:t>may cover mobility difficulties and sensory difficulties such as</w:t>
      </w:r>
      <w:r w:rsidRPr="00717870">
        <w:rPr>
          <w:rFonts w:ascii="Arial" w:hAnsi="Arial" w:cs="Arial"/>
          <w:b/>
          <w:bCs/>
          <w:color w:val="000000"/>
        </w:rPr>
        <w:t xml:space="preserve"> </w:t>
      </w:r>
      <w:r w:rsidRPr="00717870">
        <w:rPr>
          <w:rFonts w:ascii="Arial" w:hAnsi="Arial" w:cs="Arial"/>
          <w:color w:val="000000"/>
        </w:rPr>
        <w:t>hearing and visual impairment, and medical conditions such as asthma, diabetes, epilepsy or HIV.</w:t>
      </w:r>
    </w:p>
    <w:p w:rsidR="00016F5E" w:rsidRPr="00717870" w:rsidRDefault="00016F5E">
      <w:pPr>
        <w:widowControl w:val="0"/>
        <w:autoSpaceDE w:val="0"/>
        <w:autoSpaceDN w:val="0"/>
        <w:adjustRightInd w:val="0"/>
        <w:spacing w:after="0" w:line="180"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22" w:lineRule="auto"/>
        <w:ind w:right="40"/>
        <w:jc w:val="both"/>
        <w:rPr>
          <w:rFonts w:ascii="Arial" w:hAnsi="Arial" w:cs="Arial"/>
          <w:sz w:val="24"/>
          <w:szCs w:val="24"/>
        </w:rPr>
      </w:pPr>
      <w:r w:rsidRPr="00717870">
        <w:rPr>
          <w:rFonts w:ascii="Arial" w:hAnsi="Arial" w:cs="Arial"/>
          <w:b/>
          <w:bCs/>
          <w:color w:val="000000"/>
        </w:rPr>
        <w:t xml:space="preserve">Mental impairment </w:t>
      </w:r>
      <w:r w:rsidRPr="00717870">
        <w:rPr>
          <w:rFonts w:ascii="Arial" w:hAnsi="Arial" w:cs="Arial"/>
          <w:color w:val="000000"/>
        </w:rPr>
        <w:t xml:space="preserve">includes neurological deficits such as specific learning </w:t>
      </w:r>
      <w:proofErr w:type="gramStart"/>
      <w:r w:rsidRPr="00717870">
        <w:rPr>
          <w:rFonts w:ascii="Arial" w:hAnsi="Arial" w:cs="Arial"/>
          <w:color w:val="000000"/>
        </w:rPr>
        <w:t>difficulties,</w:t>
      </w:r>
      <w:proofErr w:type="gramEnd"/>
      <w:r w:rsidRPr="00717870">
        <w:rPr>
          <w:rFonts w:ascii="Arial" w:hAnsi="Arial" w:cs="Arial"/>
          <w:b/>
          <w:bCs/>
          <w:color w:val="000000"/>
        </w:rPr>
        <w:t xml:space="preserve"> </w:t>
      </w:r>
      <w:r w:rsidRPr="00717870">
        <w:rPr>
          <w:rFonts w:ascii="Arial" w:hAnsi="Arial" w:cs="Arial"/>
          <w:color w:val="000000"/>
        </w:rPr>
        <w:t>autistic spectrum conditions (ASC), speech and language difficulties, mental health conditions and attention deficit hyperactivity disorder (ADHD).</w:t>
      </w:r>
    </w:p>
    <w:p w:rsidR="00016F5E" w:rsidRPr="00717870" w:rsidRDefault="00016F5E">
      <w:pPr>
        <w:widowControl w:val="0"/>
        <w:autoSpaceDE w:val="0"/>
        <w:autoSpaceDN w:val="0"/>
        <w:adjustRightInd w:val="0"/>
        <w:spacing w:after="0" w:line="182"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22" w:lineRule="auto"/>
        <w:ind w:right="200"/>
        <w:rPr>
          <w:rFonts w:ascii="Arial" w:hAnsi="Arial" w:cs="Arial"/>
          <w:sz w:val="24"/>
          <w:szCs w:val="24"/>
        </w:rPr>
      </w:pPr>
      <w:r w:rsidRPr="00717870">
        <w:rPr>
          <w:rFonts w:ascii="Arial" w:hAnsi="Arial" w:cs="Arial"/>
          <w:color w:val="000000"/>
        </w:rPr>
        <w:t>A very large group of children is included within the definition of disability, including children with significant behaviour difficulties which relate to an underlying impairment.</w:t>
      </w:r>
    </w:p>
    <w:p w:rsidR="00016F5E" w:rsidRPr="00717870" w:rsidRDefault="00016F5E">
      <w:pPr>
        <w:widowControl w:val="0"/>
        <w:autoSpaceDE w:val="0"/>
        <w:autoSpaceDN w:val="0"/>
        <w:adjustRightInd w:val="0"/>
        <w:spacing w:after="0" w:line="331"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13" w:lineRule="auto"/>
        <w:rPr>
          <w:rFonts w:ascii="Arial" w:hAnsi="Arial" w:cs="Arial"/>
          <w:sz w:val="24"/>
          <w:szCs w:val="24"/>
        </w:rPr>
      </w:pPr>
      <w:r w:rsidRPr="00717870">
        <w:rPr>
          <w:rFonts w:ascii="Arial" w:hAnsi="Arial" w:cs="Arial"/>
          <w:color w:val="000000"/>
        </w:rPr>
        <w:t>Not all pupils who have a learning difficulty or special educational need are disabled.</w:t>
      </w:r>
    </w:p>
    <w:p w:rsidR="00016F5E" w:rsidRPr="00717870" w:rsidRDefault="00016F5E">
      <w:pPr>
        <w:widowControl w:val="0"/>
        <w:autoSpaceDE w:val="0"/>
        <w:autoSpaceDN w:val="0"/>
        <w:adjustRightInd w:val="0"/>
        <w:spacing w:after="0" w:line="122" w:lineRule="exact"/>
        <w:rPr>
          <w:rFonts w:ascii="Arial" w:hAnsi="Arial" w:cs="Arial"/>
          <w:sz w:val="24"/>
          <w:szCs w:val="24"/>
        </w:rPr>
      </w:pPr>
    </w:p>
    <w:p w:rsidR="00016F5E" w:rsidRPr="00717870" w:rsidRDefault="00124A84">
      <w:pPr>
        <w:widowControl w:val="0"/>
        <w:numPr>
          <w:ilvl w:val="0"/>
          <w:numId w:val="9"/>
        </w:numPr>
        <w:overflowPunct w:val="0"/>
        <w:autoSpaceDE w:val="0"/>
        <w:autoSpaceDN w:val="0"/>
        <w:adjustRightInd w:val="0"/>
        <w:spacing w:after="0" w:line="240" w:lineRule="auto"/>
        <w:ind w:hanging="720"/>
        <w:jc w:val="both"/>
        <w:rPr>
          <w:rFonts w:ascii="Arial" w:hAnsi="Arial" w:cs="Arial"/>
          <w:b/>
          <w:bCs/>
          <w:color w:val="000000"/>
        </w:rPr>
      </w:pPr>
      <w:r w:rsidRPr="00717870">
        <w:rPr>
          <w:rFonts w:ascii="Arial" w:hAnsi="Arial" w:cs="Arial"/>
          <w:b/>
          <w:bCs/>
          <w:color w:val="000000"/>
        </w:rPr>
        <w:t xml:space="preserve">Identifying the needs of pupils </w:t>
      </w:r>
    </w:p>
    <w:p w:rsidR="00016F5E" w:rsidRPr="00717870" w:rsidRDefault="00016F5E">
      <w:pPr>
        <w:widowControl w:val="0"/>
        <w:autoSpaceDE w:val="0"/>
        <w:autoSpaceDN w:val="0"/>
        <w:adjustRightInd w:val="0"/>
        <w:spacing w:after="0" w:line="178" w:lineRule="exact"/>
        <w:rPr>
          <w:rFonts w:ascii="Arial" w:hAnsi="Arial" w:cs="Arial"/>
          <w:sz w:val="24"/>
          <w:szCs w:val="24"/>
        </w:rPr>
      </w:pPr>
    </w:p>
    <w:p w:rsidR="00742350" w:rsidRPr="00717870" w:rsidRDefault="00124A84" w:rsidP="00742350">
      <w:pPr>
        <w:widowControl w:val="0"/>
        <w:overflowPunct w:val="0"/>
        <w:autoSpaceDE w:val="0"/>
        <w:autoSpaceDN w:val="0"/>
        <w:adjustRightInd w:val="0"/>
        <w:spacing w:after="0" w:line="226" w:lineRule="auto"/>
        <w:ind w:right="20"/>
        <w:jc w:val="both"/>
        <w:rPr>
          <w:rFonts w:ascii="Arial" w:hAnsi="Arial" w:cs="Arial"/>
          <w:sz w:val="24"/>
          <w:szCs w:val="24"/>
        </w:rPr>
      </w:pPr>
      <w:r w:rsidRPr="00717870">
        <w:rPr>
          <w:rFonts w:ascii="Arial" w:hAnsi="Arial" w:cs="Arial"/>
          <w:color w:val="000000"/>
        </w:rPr>
        <w:t xml:space="preserve">Parents, carers and teachers collaborate to identify and provide for the needs of individual pupils, as outlined in pupil profiles, individual educational plans and pastoral support plans. This process is managed </w:t>
      </w:r>
      <w:r w:rsidR="00742350">
        <w:rPr>
          <w:rFonts w:ascii="Arial" w:hAnsi="Arial" w:cs="Arial"/>
          <w:color w:val="000000"/>
        </w:rPr>
        <w:t>by the</w:t>
      </w:r>
      <w:r w:rsidRPr="00717870">
        <w:rPr>
          <w:rFonts w:ascii="Arial" w:hAnsi="Arial" w:cs="Arial"/>
          <w:color w:val="000000"/>
        </w:rPr>
        <w:t xml:space="preserve"> SENCO in conjunction with the Head. The</w:t>
      </w:r>
      <w:r w:rsidR="00742350">
        <w:rPr>
          <w:rFonts w:ascii="Arial" w:hAnsi="Arial" w:cs="Arial"/>
          <w:color w:val="000000"/>
        </w:rPr>
        <w:t xml:space="preserve"> </w:t>
      </w:r>
      <w:r w:rsidR="00742350" w:rsidRPr="00717870">
        <w:rPr>
          <w:rFonts w:ascii="Arial" w:hAnsi="Arial" w:cs="Arial"/>
          <w:color w:val="000000"/>
        </w:rPr>
        <w:t>views and aspirations of pupils who are disabled, their families and designated professionals are an important part of our development planning.</w:t>
      </w:r>
    </w:p>
    <w:p w:rsidR="00016F5E" w:rsidRPr="00717870" w:rsidRDefault="00027D4D">
      <w:pPr>
        <w:widowControl w:val="0"/>
        <w:autoSpaceDE w:val="0"/>
        <w:autoSpaceDN w:val="0"/>
        <w:adjustRightInd w:val="0"/>
        <w:spacing w:after="0" w:line="392" w:lineRule="exact"/>
        <w:rPr>
          <w:rFonts w:ascii="Arial" w:hAnsi="Arial" w:cs="Arial"/>
          <w:sz w:val="24"/>
          <w:szCs w:val="24"/>
        </w:rPr>
      </w:pPr>
      <w:r w:rsidRPr="00717870">
        <w:rPr>
          <w:rFonts w:ascii="Arial" w:hAnsi="Arial" w:cs="Arial"/>
          <w:noProof/>
        </w:rPr>
        <mc:AlternateContent>
          <mc:Choice Requires="wps">
            <w:drawing>
              <wp:anchor distT="0" distB="0" distL="114300" distR="114300" simplePos="0" relativeHeight="251660288" behindDoc="1" locked="0" layoutInCell="0" allowOverlap="1" wp14:anchorId="581FEAAE" wp14:editId="5B7AF199">
                <wp:simplePos x="0" y="0"/>
                <wp:positionH relativeFrom="column">
                  <wp:posOffset>0</wp:posOffset>
                </wp:positionH>
                <wp:positionV relativeFrom="paragraph">
                  <wp:posOffset>170180</wp:posOffset>
                </wp:positionV>
                <wp:extent cx="182943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144.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sEw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" o:allowincell="f" strokecolor="white" strokeweight=".6pt"/>
            </w:pict>
          </mc:Fallback>
        </mc:AlternateContent>
      </w:r>
    </w:p>
    <w:p w:rsidR="00D0762B" w:rsidRPr="00717870" w:rsidRDefault="00124A84" w:rsidP="004F3576">
      <w:pPr>
        <w:widowControl w:val="0"/>
        <w:autoSpaceDE w:val="0"/>
        <w:autoSpaceDN w:val="0"/>
        <w:adjustRightInd w:val="0"/>
        <w:spacing w:after="0" w:line="240" w:lineRule="auto"/>
        <w:rPr>
          <w:rFonts w:ascii="Arial" w:hAnsi="Arial" w:cs="Arial"/>
          <w:sz w:val="24"/>
          <w:szCs w:val="24"/>
        </w:rPr>
        <w:sectPr w:rsidR="00D0762B" w:rsidRPr="00717870">
          <w:pgSz w:w="11906" w:h="16838"/>
          <w:pgMar w:top="1440" w:right="1780" w:bottom="653" w:left="1080" w:header="720" w:footer="720" w:gutter="0"/>
          <w:cols w:space="720" w:equalWidth="0">
            <w:col w:w="9040"/>
          </w:cols>
          <w:noEndnote/>
        </w:sectPr>
      </w:pPr>
      <w:r w:rsidRPr="00717870">
        <w:rPr>
          <w:rFonts w:ascii="Arial" w:hAnsi="Arial" w:cs="Arial"/>
          <w:color w:val="000000"/>
          <w:sz w:val="24"/>
          <w:szCs w:val="24"/>
          <w:vertAlign w:val="superscript"/>
        </w:rPr>
        <w:t>1</w:t>
      </w:r>
      <w:r w:rsidRPr="00717870">
        <w:rPr>
          <w:rFonts w:ascii="Arial" w:hAnsi="Arial" w:cs="Arial"/>
          <w:color w:val="000000"/>
          <w:sz w:val="18"/>
          <w:szCs w:val="18"/>
        </w:rPr>
        <w:t xml:space="preserve"> Long </w:t>
      </w:r>
      <w:proofErr w:type="gramStart"/>
      <w:r w:rsidRPr="00717870">
        <w:rPr>
          <w:rFonts w:ascii="Arial" w:hAnsi="Arial" w:cs="Arial"/>
          <w:color w:val="000000"/>
          <w:sz w:val="18"/>
          <w:szCs w:val="18"/>
        </w:rPr>
        <w:t xml:space="preserve">term </w:t>
      </w:r>
      <w:r w:rsidR="00742350">
        <w:rPr>
          <w:rFonts w:ascii="Arial" w:hAnsi="Arial" w:cs="Arial"/>
          <w:color w:val="000000"/>
          <w:sz w:val="18"/>
          <w:szCs w:val="18"/>
        </w:rPr>
        <w:t xml:space="preserve"> </w:t>
      </w:r>
      <w:r w:rsidRPr="00717870">
        <w:rPr>
          <w:rFonts w:ascii="Arial" w:hAnsi="Arial" w:cs="Arial"/>
          <w:color w:val="000000"/>
          <w:sz w:val="18"/>
          <w:szCs w:val="18"/>
        </w:rPr>
        <w:t>–</w:t>
      </w:r>
      <w:proofErr w:type="gramEnd"/>
      <w:r w:rsidRPr="00717870">
        <w:rPr>
          <w:rFonts w:ascii="Arial" w:hAnsi="Arial" w:cs="Arial"/>
          <w:color w:val="000000"/>
          <w:sz w:val="18"/>
          <w:szCs w:val="18"/>
        </w:rPr>
        <w:t xml:space="preserve"> means has lasted or is lik</w:t>
      </w:r>
      <w:r w:rsidR="00742350">
        <w:rPr>
          <w:rFonts w:ascii="Arial" w:hAnsi="Arial" w:cs="Arial"/>
          <w:color w:val="000000"/>
          <w:sz w:val="18"/>
          <w:szCs w:val="18"/>
        </w:rPr>
        <w:t>ely to last more than 12 months</w:t>
      </w:r>
    </w:p>
    <w:p w:rsidR="00016F5E" w:rsidRPr="00717870" w:rsidRDefault="00016F5E">
      <w:pPr>
        <w:widowControl w:val="0"/>
        <w:autoSpaceDE w:val="0"/>
        <w:autoSpaceDN w:val="0"/>
        <w:adjustRightInd w:val="0"/>
        <w:spacing w:after="0" w:line="182" w:lineRule="exact"/>
        <w:rPr>
          <w:rFonts w:ascii="Arial" w:hAnsi="Arial" w:cs="Arial"/>
          <w:sz w:val="24"/>
          <w:szCs w:val="24"/>
        </w:rPr>
      </w:pPr>
      <w:bookmarkStart w:id="1" w:name="page5"/>
      <w:bookmarkEnd w:id="1"/>
    </w:p>
    <w:p w:rsidR="00016F5E" w:rsidRPr="00717870" w:rsidRDefault="00124A84">
      <w:pPr>
        <w:widowControl w:val="0"/>
        <w:overflowPunct w:val="0"/>
        <w:autoSpaceDE w:val="0"/>
        <w:autoSpaceDN w:val="0"/>
        <w:adjustRightInd w:val="0"/>
        <w:spacing w:after="0" w:line="233" w:lineRule="auto"/>
        <w:jc w:val="both"/>
        <w:rPr>
          <w:rFonts w:ascii="Arial" w:hAnsi="Arial" w:cs="Arial"/>
          <w:sz w:val="24"/>
          <w:szCs w:val="24"/>
        </w:rPr>
      </w:pPr>
      <w:r w:rsidRPr="00717870">
        <w:rPr>
          <w:rFonts w:ascii="Arial" w:hAnsi="Arial" w:cs="Arial"/>
          <w:color w:val="000000"/>
        </w:rPr>
        <w:t>Parents or guardians of children with disabilities or special educational needs are expected to notify them to the school at the point of registration. If these are not known at the time, the school should be notified as soon as they are recognised. Parents are requested to complete the Additional Needs Form when registering a place for their child at the School and include details of any special circumstances relating to their child’s health, allergies, disabilities or learning difficulties or other circumstances which may affect their child’s performance in the admissions process and ability to fully participate in the education provided by the School.</w:t>
      </w:r>
    </w:p>
    <w:p w:rsidR="00016F5E" w:rsidRPr="00717870" w:rsidRDefault="00016F5E">
      <w:pPr>
        <w:widowControl w:val="0"/>
        <w:autoSpaceDE w:val="0"/>
        <w:autoSpaceDN w:val="0"/>
        <w:adjustRightInd w:val="0"/>
        <w:spacing w:after="0" w:line="331"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32" w:lineRule="auto"/>
        <w:ind w:right="20"/>
        <w:jc w:val="both"/>
        <w:rPr>
          <w:rFonts w:ascii="Arial" w:hAnsi="Arial" w:cs="Arial"/>
          <w:sz w:val="24"/>
          <w:szCs w:val="24"/>
        </w:rPr>
      </w:pPr>
      <w:r w:rsidRPr="00717870">
        <w:rPr>
          <w:rFonts w:ascii="Arial" w:hAnsi="Arial" w:cs="Arial"/>
          <w:color w:val="000000"/>
        </w:rPr>
        <w:t xml:space="preserve">Parents will also be asked to provide copies of any professional reports e.g. Educational Psychologist’s report or professional reports from other agencies or a Statement of Educational Needs (if applicable). Early notification is of great value, as it will enable the school to consider whether reasonable adjustments need to be made for a disabled child during the admissions process and what reasonable adjustments, if any, can be made at </w:t>
      </w:r>
      <w:r w:rsidR="00D0762B">
        <w:rPr>
          <w:rFonts w:ascii="Arial" w:hAnsi="Arial" w:cs="Arial"/>
          <w:color w:val="000000"/>
        </w:rPr>
        <w:t>St Joseph’s School and Nursery</w:t>
      </w:r>
      <w:r w:rsidR="00D0762B" w:rsidRPr="00D0762B">
        <w:rPr>
          <w:rFonts w:ascii="Arial" w:hAnsi="Arial" w:cs="Arial"/>
          <w:color w:val="000000"/>
        </w:rPr>
        <w:t xml:space="preserve"> </w:t>
      </w:r>
      <w:r w:rsidRPr="00717870">
        <w:rPr>
          <w:rFonts w:ascii="Arial" w:hAnsi="Arial" w:cs="Arial"/>
          <w:color w:val="000000"/>
        </w:rPr>
        <w:t>to support the child’s future education should an offer of a place be made.</w:t>
      </w:r>
    </w:p>
    <w:p w:rsidR="00016F5E" w:rsidRPr="00717870" w:rsidRDefault="00016F5E">
      <w:pPr>
        <w:widowControl w:val="0"/>
        <w:autoSpaceDE w:val="0"/>
        <w:autoSpaceDN w:val="0"/>
        <w:adjustRightInd w:val="0"/>
        <w:spacing w:after="0" w:line="333"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33" w:lineRule="auto"/>
        <w:ind w:left="20" w:right="220"/>
        <w:rPr>
          <w:rFonts w:ascii="Arial" w:hAnsi="Arial" w:cs="Arial"/>
          <w:sz w:val="24"/>
          <w:szCs w:val="24"/>
        </w:rPr>
      </w:pPr>
      <w:r w:rsidRPr="00717870">
        <w:rPr>
          <w:rFonts w:ascii="Arial" w:hAnsi="Arial" w:cs="Arial"/>
          <w:color w:val="000000"/>
        </w:rPr>
        <w:t xml:space="preserve">As part of the admissions process, staff will meet with parents to discuss whether or not a prospective pupil will be able to access the curriculum and what reasonable adjustments, if </w:t>
      </w:r>
      <w:proofErr w:type="gramStart"/>
      <w:r w:rsidRPr="00717870">
        <w:rPr>
          <w:rFonts w:ascii="Arial" w:hAnsi="Arial" w:cs="Arial"/>
          <w:color w:val="000000"/>
        </w:rPr>
        <w:t>any,</w:t>
      </w:r>
      <w:proofErr w:type="gramEnd"/>
      <w:r w:rsidRPr="00717870">
        <w:rPr>
          <w:rFonts w:ascii="Arial" w:hAnsi="Arial" w:cs="Arial"/>
          <w:color w:val="000000"/>
        </w:rPr>
        <w:t xml:space="preserve"> can be made to facilitate this. In determining this, the school may request further information, such as a medical certificate or additional assessments, that the School considers necessary to make a fair assessment</w:t>
      </w:r>
      <w:proofErr w:type="gramStart"/>
      <w:r w:rsidRPr="00717870">
        <w:rPr>
          <w:rFonts w:ascii="Arial" w:hAnsi="Arial" w:cs="Arial"/>
          <w:color w:val="000000"/>
        </w:rPr>
        <w:t>..</w:t>
      </w:r>
      <w:proofErr w:type="gramEnd"/>
      <w:r w:rsidRPr="00717870">
        <w:rPr>
          <w:rFonts w:ascii="Arial" w:hAnsi="Arial" w:cs="Arial"/>
          <w:color w:val="000000"/>
        </w:rPr>
        <w:t xml:space="preserve"> If, after consultation, the school decides that is unable to adequately cater for the needs of those children with disabilities, </w:t>
      </w:r>
      <w:r w:rsidR="00D0762B">
        <w:rPr>
          <w:rFonts w:ascii="Arial" w:hAnsi="Arial" w:cs="Arial"/>
          <w:color w:val="000000"/>
        </w:rPr>
        <w:t>St Joseph’s School and Nursery</w:t>
      </w:r>
      <w:r w:rsidRPr="00717870">
        <w:rPr>
          <w:rFonts w:ascii="Arial" w:hAnsi="Arial" w:cs="Arial"/>
          <w:color w:val="000000"/>
        </w:rPr>
        <w:t xml:space="preserve"> will be unable to offer a place and parents will be informed why an offer will not be made.</w:t>
      </w:r>
    </w:p>
    <w:p w:rsidR="00016F5E" w:rsidRPr="00717870" w:rsidRDefault="00016F5E">
      <w:pPr>
        <w:widowControl w:val="0"/>
        <w:autoSpaceDE w:val="0"/>
        <w:autoSpaceDN w:val="0"/>
        <w:adjustRightInd w:val="0"/>
        <w:spacing w:after="0" w:line="183" w:lineRule="exact"/>
        <w:rPr>
          <w:rFonts w:ascii="Arial" w:hAnsi="Arial" w:cs="Arial"/>
          <w:sz w:val="24"/>
          <w:szCs w:val="24"/>
        </w:rPr>
      </w:pPr>
    </w:p>
    <w:p w:rsidR="00016F5E" w:rsidRPr="00717870" w:rsidRDefault="00FA1822">
      <w:pPr>
        <w:widowControl w:val="0"/>
        <w:overflowPunct w:val="0"/>
        <w:autoSpaceDE w:val="0"/>
        <w:autoSpaceDN w:val="0"/>
        <w:adjustRightInd w:val="0"/>
        <w:spacing w:after="0" w:line="237" w:lineRule="auto"/>
        <w:ind w:left="60"/>
        <w:jc w:val="both"/>
        <w:rPr>
          <w:rFonts w:ascii="Arial" w:hAnsi="Arial" w:cs="Arial"/>
          <w:sz w:val="24"/>
          <w:szCs w:val="24"/>
        </w:rPr>
      </w:pPr>
      <w:r>
        <w:rPr>
          <w:rFonts w:ascii="Arial" w:hAnsi="Arial" w:cs="Arial"/>
          <w:color w:val="000000"/>
        </w:rPr>
        <w:t>Some</w:t>
      </w:r>
      <w:r w:rsidR="00124A84" w:rsidRPr="00717870">
        <w:rPr>
          <w:rFonts w:ascii="Arial" w:hAnsi="Arial" w:cs="Arial"/>
          <w:color w:val="000000"/>
        </w:rPr>
        <w:t xml:space="preserve"> pupils stay at </w:t>
      </w:r>
      <w:r>
        <w:rPr>
          <w:rFonts w:ascii="Arial" w:hAnsi="Arial" w:cs="Arial"/>
          <w:color w:val="000000"/>
        </w:rPr>
        <w:t>St Joseph’s</w:t>
      </w:r>
      <w:r w:rsidR="00124A84" w:rsidRPr="00717870">
        <w:rPr>
          <w:rFonts w:ascii="Arial" w:hAnsi="Arial" w:cs="Arial"/>
          <w:color w:val="000000"/>
        </w:rPr>
        <w:t xml:space="preserve"> for many years. It is possible that during their education a pupil may become disabled or his or her special educational needs may first be identified, or become more serious. Continuing communication between parents and staff is vital and the School will consult with parents about what reasonable adjustments, if any, can be made in order to allow a dis</w:t>
      </w:r>
      <w:r>
        <w:rPr>
          <w:rFonts w:ascii="Arial" w:hAnsi="Arial" w:cs="Arial"/>
          <w:color w:val="000000"/>
        </w:rPr>
        <w:t>abled child to continue at the s</w:t>
      </w:r>
      <w:r w:rsidR="00124A84" w:rsidRPr="00717870">
        <w:rPr>
          <w:rFonts w:ascii="Arial" w:hAnsi="Arial" w:cs="Arial"/>
          <w:color w:val="000000"/>
        </w:rPr>
        <w:t xml:space="preserve">chool. Should a child fail to thrive at school, despite support in class, and, if necessary, additional specialist teaching, the parents will be advised on the appropriate assessment process for their child. Parents may have to pay for private external assessment and any subsequent recommended intervention necessary to support the particular needs of their children. Extra provision not met through a Statement of Special Need (or where funding is subsequently withdrawn) may have to be met by the child’s parents or guardians, in addition to fees, subject always to the School complying with its obligations under the Equality Act 2010. If, after reasonable adjustments have been made, the school is unable to adequately cater for and meet the needs of a disabled pupil and the School can no longer provide an environment suitable for the student to participate and thrive, the Head may request parents to withdraw their child. The Head will consult with parents and where appropriate </w:t>
      </w:r>
      <w:r w:rsidR="00D0762B">
        <w:rPr>
          <w:rFonts w:ascii="Arial" w:hAnsi="Arial" w:cs="Arial"/>
          <w:color w:val="000000"/>
        </w:rPr>
        <w:t xml:space="preserve">St Joseph’s School and Nursery </w:t>
      </w:r>
      <w:r w:rsidR="00124A84" w:rsidRPr="00717870">
        <w:rPr>
          <w:rFonts w:ascii="Arial" w:hAnsi="Arial" w:cs="Arial"/>
          <w:color w:val="000000"/>
        </w:rPr>
        <w:t>will request and support the move of the student to another educational establishment.</w:t>
      </w:r>
    </w:p>
    <w:p w:rsidR="00016F5E" w:rsidRPr="00717870" w:rsidRDefault="00016F5E">
      <w:pPr>
        <w:widowControl w:val="0"/>
        <w:autoSpaceDE w:val="0"/>
        <w:autoSpaceDN w:val="0"/>
        <w:adjustRightInd w:val="0"/>
        <w:spacing w:after="0" w:line="127" w:lineRule="exact"/>
        <w:rPr>
          <w:rFonts w:ascii="Arial" w:hAnsi="Arial" w:cs="Arial"/>
          <w:sz w:val="24"/>
          <w:szCs w:val="24"/>
        </w:rPr>
      </w:pPr>
    </w:p>
    <w:p w:rsidR="00016F5E" w:rsidRPr="00717870" w:rsidRDefault="00124A84">
      <w:pPr>
        <w:widowControl w:val="0"/>
        <w:autoSpaceDE w:val="0"/>
        <w:autoSpaceDN w:val="0"/>
        <w:adjustRightInd w:val="0"/>
        <w:spacing w:after="0" w:line="240" w:lineRule="auto"/>
        <w:rPr>
          <w:rFonts w:ascii="Arial" w:hAnsi="Arial" w:cs="Arial"/>
          <w:sz w:val="24"/>
          <w:szCs w:val="24"/>
        </w:rPr>
      </w:pPr>
      <w:r w:rsidRPr="00717870">
        <w:rPr>
          <w:rFonts w:ascii="Arial" w:hAnsi="Arial" w:cs="Arial"/>
          <w:color w:val="000000"/>
        </w:rPr>
        <w:t xml:space="preserve">At all times, </w:t>
      </w:r>
      <w:r w:rsidR="00D0762B">
        <w:rPr>
          <w:rFonts w:ascii="Arial" w:hAnsi="Arial" w:cs="Arial"/>
          <w:color w:val="000000"/>
        </w:rPr>
        <w:t>St Joseph’s School and Nursery</w:t>
      </w:r>
      <w:r w:rsidR="00FA1822">
        <w:rPr>
          <w:rFonts w:ascii="Arial" w:hAnsi="Arial" w:cs="Arial"/>
          <w:color w:val="000000"/>
        </w:rPr>
        <w:t xml:space="preserve"> </w:t>
      </w:r>
      <w:r w:rsidRPr="00717870">
        <w:rPr>
          <w:rFonts w:ascii="Arial" w:hAnsi="Arial" w:cs="Arial"/>
          <w:color w:val="000000"/>
        </w:rPr>
        <w:t>will take full account of:</w:t>
      </w:r>
    </w:p>
    <w:p w:rsidR="00016F5E" w:rsidRPr="00717870" w:rsidRDefault="00016F5E">
      <w:pPr>
        <w:widowControl w:val="0"/>
        <w:autoSpaceDE w:val="0"/>
        <w:autoSpaceDN w:val="0"/>
        <w:adjustRightInd w:val="0"/>
        <w:spacing w:after="0" w:line="119" w:lineRule="exact"/>
        <w:rPr>
          <w:rFonts w:ascii="Arial" w:hAnsi="Arial" w:cs="Arial"/>
          <w:sz w:val="24"/>
          <w:szCs w:val="24"/>
        </w:rPr>
      </w:pPr>
    </w:p>
    <w:p w:rsidR="00016F5E" w:rsidRPr="00992EAE" w:rsidRDefault="00124A84" w:rsidP="00992EAE">
      <w:pPr>
        <w:widowControl w:val="0"/>
        <w:numPr>
          <w:ilvl w:val="0"/>
          <w:numId w:val="17"/>
        </w:numPr>
        <w:overflowPunct w:val="0"/>
        <w:autoSpaceDE w:val="0"/>
        <w:autoSpaceDN w:val="0"/>
        <w:adjustRightInd w:val="0"/>
        <w:spacing w:after="0" w:line="239" w:lineRule="auto"/>
        <w:jc w:val="both"/>
        <w:rPr>
          <w:rFonts w:ascii="Arial" w:hAnsi="Arial" w:cs="Arial"/>
        </w:rPr>
      </w:pPr>
      <w:r w:rsidRPr="00992EAE">
        <w:rPr>
          <w:rFonts w:ascii="Arial" w:hAnsi="Arial" w:cs="Arial"/>
        </w:rPr>
        <w:t xml:space="preserve">specific impairments </w:t>
      </w:r>
    </w:p>
    <w:p w:rsidR="00016F5E" w:rsidRPr="00992EAE" w:rsidRDefault="00124A84" w:rsidP="00992EAE">
      <w:pPr>
        <w:widowControl w:val="0"/>
        <w:numPr>
          <w:ilvl w:val="0"/>
          <w:numId w:val="17"/>
        </w:numPr>
        <w:overflowPunct w:val="0"/>
        <w:autoSpaceDE w:val="0"/>
        <w:autoSpaceDN w:val="0"/>
        <w:adjustRightInd w:val="0"/>
        <w:spacing w:after="0" w:line="239" w:lineRule="auto"/>
        <w:jc w:val="both"/>
        <w:rPr>
          <w:rFonts w:ascii="Arial" w:hAnsi="Arial" w:cs="Arial"/>
        </w:rPr>
      </w:pPr>
      <w:r w:rsidRPr="00992EAE">
        <w:rPr>
          <w:rFonts w:ascii="Arial" w:hAnsi="Arial" w:cs="Arial"/>
        </w:rPr>
        <w:t xml:space="preserve">pupil and parental views </w:t>
      </w:r>
    </w:p>
    <w:p w:rsidR="00016F5E" w:rsidRPr="00992EAE" w:rsidRDefault="00124A84" w:rsidP="00992EAE">
      <w:pPr>
        <w:widowControl w:val="0"/>
        <w:numPr>
          <w:ilvl w:val="0"/>
          <w:numId w:val="17"/>
        </w:numPr>
        <w:overflowPunct w:val="0"/>
        <w:autoSpaceDE w:val="0"/>
        <w:autoSpaceDN w:val="0"/>
        <w:adjustRightInd w:val="0"/>
        <w:spacing w:after="0" w:line="239" w:lineRule="auto"/>
        <w:jc w:val="both"/>
        <w:rPr>
          <w:rFonts w:ascii="Arial" w:hAnsi="Arial" w:cs="Arial"/>
        </w:rPr>
      </w:pPr>
      <w:r w:rsidRPr="00992EAE">
        <w:rPr>
          <w:rFonts w:ascii="Arial" w:hAnsi="Arial" w:cs="Arial"/>
        </w:rPr>
        <w:t xml:space="preserve">advice from teachers </w:t>
      </w:r>
    </w:p>
    <w:p w:rsidR="00016F5E" w:rsidRPr="00717870" w:rsidRDefault="00016F5E">
      <w:pPr>
        <w:widowControl w:val="0"/>
        <w:autoSpaceDE w:val="0"/>
        <w:autoSpaceDN w:val="0"/>
        <w:adjustRightInd w:val="0"/>
        <w:spacing w:after="0" w:line="240" w:lineRule="auto"/>
        <w:rPr>
          <w:rFonts w:ascii="Arial" w:hAnsi="Arial" w:cs="Arial"/>
          <w:sz w:val="24"/>
          <w:szCs w:val="24"/>
        </w:rPr>
        <w:sectPr w:rsidR="00016F5E" w:rsidRPr="00717870">
          <w:pgSz w:w="11906" w:h="16838"/>
          <w:pgMar w:top="1192" w:right="1780" w:bottom="653" w:left="1080" w:header="720" w:footer="720" w:gutter="0"/>
          <w:cols w:space="720" w:equalWidth="0">
            <w:col w:w="9040"/>
          </w:cols>
          <w:noEndnote/>
        </w:sectPr>
      </w:pPr>
    </w:p>
    <w:p w:rsidR="00016F5E" w:rsidRPr="00992EAE" w:rsidRDefault="00124A84" w:rsidP="00992EAE">
      <w:pPr>
        <w:widowControl w:val="0"/>
        <w:numPr>
          <w:ilvl w:val="0"/>
          <w:numId w:val="17"/>
        </w:numPr>
        <w:overflowPunct w:val="0"/>
        <w:autoSpaceDE w:val="0"/>
        <w:autoSpaceDN w:val="0"/>
        <w:adjustRightInd w:val="0"/>
        <w:spacing w:after="0" w:line="239" w:lineRule="auto"/>
        <w:jc w:val="both"/>
        <w:rPr>
          <w:rFonts w:ascii="Arial" w:hAnsi="Arial" w:cs="Arial"/>
        </w:rPr>
      </w:pPr>
      <w:bookmarkStart w:id="2" w:name="page7"/>
      <w:bookmarkEnd w:id="2"/>
      <w:r w:rsidRPr="00992EAE">
        <w:rPr>
          <w:rFonts w:ascii="Arial" w:hAnsi="Arial" w:cs="Arial"/>
        </w:rPr>
        <w:lastRenderedPageBreak/>
        <w:t xml:space="preserve">advice from other designated professionals </w:t>
      </w:r>
    </w:p>
    <w:p w:rsidR="00016F5E" w:rsidRPr="00717870" w:rsidRDefault="00016F5E">
      <w:pPr>
        <w:widowControl w:val="0"/>
        <w:autoSpaceDE w:val="0"/>
        <w:autoSpaceDN w:val="0"/>
        <w:adjustRightInd w:val="0"/>
        <w:spacing w:after="0" w:line="311" w:lineRule="exact"/>
        <w:rPr>
          <w:rFonts w:ascii="Arial" w:hAnsi="Arial" w:cs="Arial"/>
          <w:color w:val="000000"/>
        </w:rPr>
      </w:pPr>
    </w:p>
    <w:p w:rsidR="00016F5E" w:rsidRPr="00717870" w:rsidRDefault="00124A84">
      <w:pPr>
        <w:widowControl w:val="0"/>
        <w:numPr>
          <w:ilvl w:val="0"/>
          <w:numId w:val="11"/>
        </w:numPr>
        <w:overflowPunct w:val="0"/>
        <w:autoSpaceDE w:val="0"/>
        <w:autoSpaceDN w:val="0"/>
        <w:adjustRightInd w:val="0"/>
        <w:spacing w:after="0" w:line="239" w:lineRule="auto"/>
        <w:ind w:hanging="720"/>
        <w:jc w:val="both"/>
        <w:rPr>
          <w:rFonts w:ascii="Arial" w:hAnsi="Arial" w:cs="Arial"/>
          <w:b/>
          <w:bCs/>
          <w:color w:val="000000"/>
        </w:rPr>
      </w:pPr>
      <w:r w:rsidRPr="00717870">
        <w:rPr>
          <w:rFonts w:ascii="Arial" w:hAnsi="Arial" w:cs="Arial"/>
          <w:b/>
          <w:bCs/>
          <w:color w:val="000000"/>
        </w:rPr>
        <w:t xml:space="preserve">Coordination and Implementation </w:t>
      </w:r>
    </w:p>
    <w:p w:rsidR="00016F5E" w:rsidRPr="00717870" w:rsidRDefault="00016F5E">
      <w:pPr>
        <w:widowControl w:val="0"/>
        <w:autoSpaceDE w:val="0"/>
        <w:autoSpaceDN w:val="0"/>
        <w:adjustRightInd w:val="0"/>
        <w:spacing w:after="0" w:line="200" w:lineRule="exact"/>
        <w:rPr>
          <w:rFonts w:ascii="Arial" w:hAnsi="Arial" w:cs="Arial"/>
          <w:sz w:val="24"/>
          <w:szCs w:val="24"/>
        </w:rPr>
      </w:pPr>
    </w:p>
    <w:p w:rsidR="00016F5E" w:rsidRPr="00717870" w:rsidRDefault="00124A84">
      <w:pPr>
        <w:widowControl w:val="0"/>
        <w:autoSpaceDE w:val="0"/>
        <w:autoSpaceDN w:val="0"/>
        <w:adjustRightInd w:val="0"/>
        <w:spacing w:after="0" w:line="239" w:lineRule="auto"/>
        <w:rPr>
          <w:rFonts w:ascii="Arial" w:hAnsi="Arial" w:cs="Arial"/>
          <w:sz w:val="24"/>
          <w:szCs w:val="24"/>
        </w:rPr>
      </w:pPr>
      <w:r w:rsidRPr="00717870">
        <w:rPr>
          <w:rFonts w:ascii="Arial" w:hAnsi="Arial" w:cs="Arial"/>
          <w:color w:val="000000"/>
        </w:rPr>
        <w:t xml:space="preserve">This is the responsibility of the Head, </w:t>
      </w:r>
      <w:r w:rsidR="00992EAE">
        <w:rPr>
          <w:rFonts w:ascii="Arial" w:hAnsi="Arial" w:cs="Arial"/>
          <w:color w:val="000000"/>
        </w:rPr>
        <w:t>the SENCO</w:t>
      </w:r>
      <w:r w:rsidRPr="00717870">
        <w:rPr>
          <w:rFonts w:ascii="Arial" w:hAnsi="Arial" w:cs="Arial"/>
          <w:color w:val="000000"/>
        </w:rPr>
        <w:t>, and all teachers.</w:t>
      </w:r>
    </w:p>
    <w:p w:rsidR="00016F5E" w:rsidRPr="00717870" w:rsidRDefault="00016F5E">
      <w:pPr>
        <w:widowControl w:val="0"/>
        <w:autoSpaceDE w:val="0"/>
        <w:autoSpaceDN w:val="0"/>
        <w:adjustRightInd w:val="0"/>
        <w:spacing w:after="0" w:line="391" w:lineRule="exact"/>
        <w:rPr>
          <w:rFonts w:ascii="Arial" w:hAnsi="Arial" w:cs="Arial"/>
          <w:sz w:val="24"/>
          <w:szCs w:val="24"/>
        </w:rPr>
      </w:pPr>
    </w:p>
    <w:p w:rsidR="00016F5E" w:rsidRPr="00717870" w:rsidRDefault="00124A84">
      <w:pPr>
        <w:widowControl w:val="0"/>
        <w:numPr>
          <w:ilvl w:val="0"/>
          <w:numId w:val="12"/>
        </w:numPr>
        <w:overflowPunct w:val="0"/>
        <w:autoSpaceDE w:val="0"/>
        <w:autoSpaceDN w:val="0"/>
        <w:adjustRightInd w:val="0"/>
        <w:spacing w:after="0" w:line="239" w:lineRule="auto"/>
        <w:ind w:hanging="720"/>
        <w:jc w:val="both"/>
        <w:rPr>
          <w:rFonts w:ascii="Arial" w:hAnsi="Arial" w:cs="Arial"/>
          <w:b/>
          <w:bCs/>
          <w:color w:val="000000"/>
        </w:rPr>
      </w:pPr>
      <w:r w:rsidRPr="00717870">
        <w:rPr>
          <w:rFonts w:ascii="Arial" w:hAnsi="Arial" w:cs="Arial"/>
          <w:b/>
          <w:bCs/>
          <w:color w:val="000000"/>
        </w:rPr>
        <w:t xml:space="preserve">Responsibility </w:t>
      </w:r>
    </w:p>
    <w:p w:rsidR="00016F5E" w:rsidRPr="00717870" w:rsidRDefault="00016F5E">
      <w:pPr>
        <w:widowControl w:val="0"/>
        <w:autoSpaceDE w:val="0"/>
        <w:autoSpaceDN w:val="0"/>
        <w:adjustRightInd w:val="0"/>
        <w:spacing w:after="0" w:line="331"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13" w:lineRule="auto"/>
        <w:ind w:right="360"/>
        <w:rPr>
          <w:rFonts w:ascii="Arial" w:hAnsi="Arial" w:cs="Arial"/>
          <w:sz w:val="24"/>
          <w:szCs w:val="24"/>
        </w:rPr>
      </w:pPr>
      <w:r w:rsidRPr="00717870">
        <w:rPr>
          <w:rFonts w:ascii="Arial" w:hAnsi="Arial" w:cs="Arial"/>
          <w:color w:val="000000"/>
        </w:rPr>
        <w:t xml:space="preserve">In order that </w:t>
      </w:r>
      <w:r w:rsidR="00D0762B">
        <w:rPr>
          <w:rFonts w:ascii="Arial" w:hAnsi="Arial" w:cs="Arial"/>
          <w:color w:val="000000"/>
        </w:rPr>
        <w:t>St Joseph’s School and Nursery</w:t>
      </w:r>
      <w:r w:rsidR="00992EAE">
        <w:rPr>
          <w:rFonts w:ascii="Arial" w:hAnsi="Arial" w:cs="Arial"/>
          <w:color w:val="000000"/>
        </w:rPr>
        <w:t xml:space="preserve"> </w:t>
      </w:r>
      <w:r w:rsidRPr="00717870">
        <w:rPr>
          <w:rFonts w:ascii="Arial" w:hAnsi="Arial" w:cs="Arial"/>
          <w:color w:val="000000"/>
        </w:rPr>
        <w:t>is fully compliant with the Equality Act, all staff are made aware of the duties towards children who are disabled and the</w:t>
      </w:r>
    </w:p>
    <w:p w:rsidR="00016F5E" w:rsidRPr="00717870" w:rsidRDefault="00016F5E">
      <w:pPr>
        <w:widowControl w:val="0"/>
        <w:autoSpaceDE w:val="0"/>
        <w:autoSpaceDN w:val="0"/>
        <w:adjustRightInd w:val="0"/>
        <w:spacing w:after="0" w:line="61"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22" w:lineRule="auto"/>
        <w:ind w:right="120"/>
        <w:rPr>
          <w:rFonts w:ascii="Arial" w:hAnsi="Arial" w:cs="Arial"/>
          <w:sz w:val="24"/>
          <w:szCs w:val="24"/>
        </w:rPr>
      </w:pPr>
      <w:r w:rsidRPr="00717870">
        <w:rPr>
          <w:rFonts w:ascii="Arial" w:hAnsi="Arial" w:cs="Arial"/>
          <w:color w:val="000000"/>
        </w:rPr>
        <w:t>‘</w:t>
      </w:r>
      <w:proofErr w:type="gramStart"/>
      <w:r w:rsidRPr="00717870">
        <w:rPr>
          <w:rFonts w:ascii="Arial" w:hAnsi="Arial" w:cs="Arial"/>
          <w:color w:val="000000"/>
        </w:rPr>
        <w:t>reasonable</w:t>
      </w:r>
      <w:proofErr w:type="gramEnd"/>
      <w:r w:rsidRPr="00717870">
        <w:rPr>
          <w:rFonts w:ascii="Arial" w:hAnsi="Arial" w:cs="Arial"/>
          <w:color w:val="000000"/>
        </w:rPr>
        <w:t xml:space="preserve"> adjustments’ </w:t>
      </w:r>
      <w:r w:rsidR="00B6768A">
        <w:rPr>
          <w:rFonts w:ascii="Arial" w:hAnsi="Arial" w:cs="Arial"/>
          <w:color w:val="000000"/>
        </w:rPr>
        <w:t>needed for particular children.</w:t>
      </w:r>
    </w:p>
    <w:p w:rsidR="00016F5E" w:rsidRPr="00717870" w:rsidRDefault="00016F5E">
      <w:pPr>
        <w:widowControl w:val="0"/>
        <w:autoSpaceDE w:val="0"/>
        <w:autoSpaceDN w:val="0"/>
        <w:adjustRightInd w:val="0"/>
        <w:spacing w:after="0" w:line="270" w:lineRule="exact"/>
        <w:rPr>
          <w:rFonts w:ascii="Arial" w:hAnsi="Arial" w:cs="Arial"/>
          <w:sz w:val="24"/>
          <w:szCs w:val="24"/>
        </w:rPr>
      </w:pPr>
    </w:p>
    <w:p w:rsidR="00016F5E" w:rsidRDefault="00124A84" w:rsidP="0030209E">
      <w:pPr>
        <w:widowControl w:val="0"/>
        <w:numPr>
          <w:ilvl w:val="0"/>
          <w:numId w:val="13"/>
        </w:numPr>
        <w:overflowPunct w:val="0"/>
        <w:autoSpaceDE w:val="0"/>
        <w:autoSpaceDN w:val="0"/>
        <w:adjustRightInd w:val="0"/>
        <w:spacing w:after="0" w:line="239" w:lineRule="auto"/>
        <w:ind w:hanging="720"/>
        <w:jc w:val="both"/>
        <w:rPr>
          <w:rFonts w:ascii="Arial" w:hAnsi="Arial" w:cs="Arial"/>
          <w:b/>
          <w:bCs/>
          <w:color w:val="000000"/>
        </w:rPr>
      </w:pPr>
      <w:r w:rsidRPr="00717870">
        <w:rPr>
          <w:rFonts w:ascii="Arial" w:hAnsi="Arial" w:cs="Arial"/>
          <w:b/>
          <w:bCs/>
          <w:color w:val="000000"/>
        </w:rPr>
        <w:t xml:space="preserve">Concerns or complaints </w:t>
      </w:r>
    </w:p>
    <w:p w:rsidR="0030209E" w:rsidRPr="0030209E" w:rsidRDefault="0030209E" w:rsidP="0030209E">
      <w:pPr>
        <w:widowControl w:val="0"/>
        <w:overflowPunct w:val="0"/>
        <w:autoSpaceDE w:val="0"/>
        <w:autoSpaceDN w:val="0"/>
        <w:adjustRightInd w:val="0"/>
        <w:spacing w:after="0" w:line="239" w:lineRule="auto"/>
        <w:ind w:left="720"/>
        <w:jc w:val="both"/>
        <w:rPr>
          <w:rFonts w:ascii="Arial" w:hAnsi="Arial" w:cs="Arial"/>
          <w:b/>
          <w:bCs/>
          <w:color w:val="000000"/>
        </w:rPr>
      </w:pPr>
    </w:p>
    <w:p w:rsidR="00016F5E" w:rsidRPr="00717870" w:rsidRDefault="00D0762B">
      <w:pPr>
        <w:widowControl w:val="0"/>
        <w:overflowPunct w:val="0"/>
        <w:autoSpaceDE w:val="0"/>
        <w:autoSpaceDN w:val="0"/>
        <w:adjustRightInd w:val="0"/>
        <w:spacing w:after="0" w:line="229" w:lineRule="auto"/>
        <w:rPr>
          <w:rFonts w:ascii="Arial" w:hAnsi="Arial" w:cs="Arial"/>
          <w:sz w:val="24"/>
          <w:szCs w:val="24"/>
        </w:rPr>
      </w:pPr>
      <w:r>
        <w:rPr>
          <w:rFonts w:ascii="Arial" w:hAnsi="Arial" w:cs="Arial"/>
          <w:color w:val="000000"/>
        </w:rPr>
        <w:t>St Joseph’s School and Nursery</w:t>
      </w:r>
      <w:r w:rsidR="00D47FD8">
        <w:rPr>
          <w:rFonts w:ascii="Arial" w:hAnsi="Arial" w:cs="Arial"/>
          <w:color w:val="000000"/>
        </w:rPr>
        <w:t xml:space="preserve"> </w:t>
      </w:r>
      <w:r w:rsidR="00124A84" w:rsidRPr="00717870">
        <w:rPr>
          <w:rFonts w:ascii="Arial" w:hAnsi="Arial" w:cs="Arial"/>
          <w:color w:val="000000"/>
        </w:rPr>
        <w:t>has an internal complaints procedure (see policy document), which starts by asking parents to raise any concern or completing with the person in charge, then the management group, then the governing body. Beyond this, the Disability Rights Commission (www.drc-gb.org; 08457 622 633) provides a confidential help line and a conciliation service.</w:t>
      </w:r>
    </w:p>
    <w:p w:rsidR="00016F5E" w:rsidRPr="00717870" w:rsidRDefault="00016F5E">
      <w:pPr>
        <w:widowControl w:val="0"/>
        <w:autoSpaceDE w:val="0"/>
        <w:autoSpaceDN w:val="0"/>
        <w:adjustRightInd w:val="0"/>
        <w:spacing w:after="0" w:line="333" w:lineRule="exact"/>
        <w:rPr>
          <w:rFonts w:ascii="Arial" w:hAnsi="Arial" w:cs="Arial"/>
          <w:sz w:val="24"/>
          <w:szCs w:val="24"/>
        </w:rPr>
      </w:pPr>
    </w:p>
    <w:p w:rsidR="00016F5E" w:rsidRPr="00717870" w:rsidRDefault="00124A84">
      <w:pPr>
        <w:widowControl w:val="0"/>
        <w:overflowPunct w:val="0"/>
        <w:autoSpaceDE w:val="0"/>
        <w:autoSpaceDN w:val="0"/>
        <w:adjustRightInd w:val="0"/>
        <w:spacing w:after="0" w:line="227" w:lineRule="auto"/>
        <w:ind w:right="100"/>
        <w:rPr>
          <w:rFonts w:ascii="Arial" w:hAnsi="Arial" w:cs="Arial"/>
          <w:sz w:val="24"/>
          <w:szCs w:val="24"/>
        </w:rPr>
      </w:pPr>
      <w:r w:rsidRPr="00717870">
        <w:rPr>
          <w:rFonts w:ascii="Arial" w:hAnsi="Arial" w:cs="Arial"/>
          <w:color w:val="000000"/>
        </w:rPr>
        <w:t xml:space="preserve">The School also recognizes that disabled pupils or those with special educational needs or learning difficulties may be at risk of </w:t>
      </w:r>
      <w:r w:rsidR="005208C3">
        <w:rPr>
          <w:rFonts w:ascii="Arial" w:hAnsi="Arial" w:cs="Arial"/>
          <w:color w:val="000000"/>
        </w:rPr>
        <w:t>being bullied. The School has an Anti-</w:t>
      </w:r>
      <w:r w:rsidR="005208C3" w:rsidRPr="00717870">
        <w:rPr>
          <w:rFonts w:ascii="Arial" w:hAnsi="Arial" w:cs="Arial"/>
          <w:color w:val="000000"/>
        </w:rPr>
        <w:t>Bullying</w:t>
      </w:r>
      <w:bookmarkStart w:id="3" w:name="_GoBack"/>
      <w:bookmarkEnd w:id="3"/>
      <w:r w:rsidRPr="00717870">
        <w:rPr>
          <w:rFonts w:ascii="Arial" w:hAnsi="Arial" w:cs="Arial"/>
          <w:color w:val="000000"/>
        </w:rPr>
        <w:t xml:space="preserve"> Policy which makes it clear that bullying behaviour of any kind is not acceptable and will be taken very seriously.</w:t>
      </w:r>
    </w:p>
    <w:p w:rsidR="00016F5E" w:rsidRPr="00717870" w:rsidRDefault="00016F5E">
      <w:pPr>
        <w:widowControl w:val="0"/>
        <w:autoSpaceDE w:val="0"/>
        <w:autoSpaceDN w:val="0"/>
        <w:adjustRightInd w:val="0"/>
        <w:spacing w:after="0" w:line="392" w:lineRule="exact"/>
        <w:rPr>
          <w:rFonts w:ascii="Arial" w:hAnsi="Arial" w:cs="Arial"/>
          <w:sz w:val="24"/>
          <w:szCs w:val="24"/>
        </w:rPr>
      </w:pPr>
    </w:p>
    <w:p w:rsidR="00016F5E" w:rsidRDefault="00124A84" w:rsidP="00D47FD8">
      <w:pPr>
        <w:widowControl w:val="0"/>
        <w:numPr>
          <w:ilvl w:val="0"/>
          <w:numId w:val="14"/>
        </w:numPr>
        <w:overflowPunct w:val="0"/>
        <w:autoSpaceDE w:val="0"/>
        <w:autoSpaceDN w:val="0"/>
        <w:adjustRightInd w:val="0"/>
        <w:spacing w:after="0" w:line="239" w:lineRule="auto"/>
        <w:ind w:hanging="720"/>
        <w:jc w:val="both"/>
        <w:rPr>
          <w:rFonts w:ascii="Arial" w:hAnsi="Arial" w:cs="Arial"/>
          <w:b/>
          <w:bCs/>
          <w:color w:val="000000"/>
        </w:rPr>
      </w:pPr>
      <w:r w:rsidRPr="00717870">
        <w:rPr>
          <w:rFonts w:ascii="Arial" w:hAnsi="Arial" w:cs="Arial"/>
          <w:b/>
          <w:bCs/>
          <w:color w:val="000000"/>
        </w:rPr>
        <w:t xml:space="preserve">The Disability Access Group </w:t>
      </w:r>
    </w:p>
    <w:p w:rsidR="00D47FD8" w:rsidRPr="00D47FD8" w:rsidRDefault="00D47FD8" w:rsidP="00D47FD8">
      <w:pPr>
        <w:widowControl w:val="0"/>
        <w:overflowPunct w:val="0"/>
        <w:autoSpaceDE w:val="0"/>
        <w:autoSpaceDN w:val="0"/>
        <w:adjustRightInd w:val="0"/>
        <w:spacing w:after="0" w:line="239" w:lineRule="auto"/>
        <w:jc w:val="both"/>
        <w:rPr>
          <w:rFonts w:ascii="Arial" w:hAnsi="Arial" w:cs="Arial"/>
          <w:b/>
          <w:bCs/>
          <w:color w:val="000000"/>
        </w:rPr>
      </w:pPr>
    </w:p>
    <w:p w:rsidR="00016F5E" w:rsidRDefault="000C654B" w:rsidP="0030209E">
      <w:pPr>
        <w:widowControl w:val="0"/>
        <w:overflowPunct w:val="0"/>
        <w:autoSpaceDE w:val="0"/>
        <w:autoSpaceDN w:val="0"/>
        <w:adjustRightInd w:val="0"/>
        <w:spacing w:after="0" w:line="229" w:lineRule="auto"/>
        <w:jc w:val="both"/>
        <w:rPr>
          <w:rFonts w:ascii="Arial" w:hAnsi="Arial" w:cs="Arial"/>
          <w:sz w:val="24"/>
          <w:szCs w:val="24"/>
        </w:rPr>
      </w:pPr>
      <w:r>
        <w:rPr>
          <w:rFonts w:ascii="Arial" w:hAnsi="Arial" w:cs="Arial"/>
          <w:color w:val="000000"/>
        </w:rPr>
        <w:t>If required</w:t>
      </w:r>
      <w:r w:rsidR="00180991">
        <w:rPr>
          <w:rFonts w:ascii="Arial" w:hAnsi="Arial" w:cs="Arial"/>
          <w:color w:val="000000"/>
        </w:rPr>
        <w:t xml:space="preserve"> on admission</w:t>
      </w:r>
      <w:r>
        <w:rPr>
          <w:rFonts w:ascii="Arial" w:hAnsi="Arial" w:cs="Arial"/>
          <w:color w:val="000000"/>
        </w:rPr>
        <w:t xml:space="preserve">, the school will form </w:t>
      </w:r>
      <w:r w:rsidR="00124A84" w:rsidRPr="00717870">
        <w:rPr>
          <w:rFonts w:ascii="Arial" w:hAnsi="Arial" w:cs="Arial"/>
          <w:color w:val="000000"/>
        </w:rPr>
        <w:t>a Disability Access Group</w:t>
      </w:r>
      <w:r>
        <w:rPr>
          <w:rFonts w:ascii="Arial" w:hAnsi="Arial" w:cs="Arial"/>
          <w:color w:val="000000"/>
        </w:rPr>
        <w:t xml:space="preserve"> to cater for the needs of individual admissions</w:t>
      </w:r>
      <w:r w:rsidR="00180991">
        <w:rPr>
          <w:rFonts w:ascii="Arial" w:hAnsi="Arial" w:cs="Arial"/>
          <w:color w:val="000000"/>
        </w:rPr>
        <w:t>;</w:t>
      </w:r>
      <w:r w:rsidR="00124A84" w:rsidRPr="00717870">
        <w:rPr>
          <w:rFonts w:ascii="Arial" w:hAnsi="Arial" w:cs="Arial"/>
          <w:color w:val="000000"/>
        </w:rPr>
        <w:t xml:space="preserve"> which consist</w:t>
      </w:r>
      <w:r>
        <w:rPr>
          <w:rFonts w:ascii="Arial" w:hAnsi="Arial" w:cs="Arial"/>
          <w:color w:val="000000"/>
        </w:rPr>
        <w:t>s of the Head, The site Manager and a representative of the Trustees</w:t>
      </w:r>
      <w:r w:rsidR="00124A84" w:rsidRPr="00717870">
        <w:rPr>
          <w:rFonts w:ascii="Arial" w:hAnsi="Arial" w:cs="Arial"/>
          <w:color w:val="000000"/>
        </w:rPr>
        <w:t xml:space="preserve">. The Group </w:t>
      </w:r>
      <w:r>
        <w:rPr>
          <w:rFonts w:ascii="Arial" w:hAnsi="Arial" w:cs="Arial"/>
          <w:color w:val="000000"/>
        </w:rPr>
        <w:t>will</w:t>
      </w:r>
      <w:r w:rsidR="00180991">
        <w:rPr>
          <w:rFonts w:ascii="Arial" w:hAnsi="Arial" w:cs="Arial"/>
          <w:color w:val="000000"/>
        </w:rPr>
        <w:t xml:space="preserve"> meet annually</w:t>
      </w:r>
      <w:r>
        <w:rPr>
          <w:rFonts w:ascii="Arial" w:hAnsi="Arial" w:cs="Arial"/>
          <w:color w:val="000000"/>
        </w:rPr>
        <w:t xml:space="preserve"> </w:t>
      </w:r>
      <w:r w:rsidR="00180991">
        <w:rPr>
          <w:rFonts w:ascii="Arial" w:hAnsi="Arial" w:cs="Arial"/>
          <w:color w:val="000000"/>
        </w:rPr>
        <w:t>to support access and:</w:t>
      </w:r>
    </w:p>
    <w:p w:rsidR="0030209E" w:rsidRPr="00717870" w:rsidRDefault="0030209E" w:rsidP="0030209E">
      <w:pPr>
        <w:widowControl w:val="0"/>
        <w:overflowPunct w:val="0"/>
        <w:autoSpaceDE w:val="0"/>
        <w:autoSpaceDN w:val="0"/>
        <w:adjustRightInd w:val="0"/>
        <w:spacing w:after="0" w:line="229" w:lineRule="auto"/>
        <w:jc w:val="both"/>
        <w:rPr>
          <w:rFonts w:ascii="Arial" w:hAnsi="Arial" w:cs="Arial"/>
          <w:sz w:val="24"/>
          <w:szCs w:val="24"/>
        </w:rPr>
      </w:pPr>
    </w:p>
    <w:p w:rsidR="00016F5E" w:rsidRPr="00717870" w:rsidRDefault="00124A84">
      <w:pPr>
        <w:widowControl w:val="0"/>
        <w:numPr>
          <w:ilvl w:val="0"/>
          <w:numId w:val="15"/>
        </w:numPr>
        <w:tabs>
          <w:tab w:val="clear" w:pos="720"/>
          <w:tab w:val="num" w:pos="1162"/>
        </w:tabs>
        <w:overflowPunct w:val="0"/>
        <w:autoSpaceDE w:val="0"/>
        <w:autoSpaceDN w:val="0"/>
        <w:adjustRightInd w:val="0"/>
        <w:spacing w:after="0" w:line="213" w:lineRule="auto"/>
        <w:ind w:left="1080"/>
        <w:jc w:val="both"/>
        <w:rPr>
          <w:rFonts w:ascii="Arial" w:hAnsi="Arial" w:cs="Arial"/>
          <w:color w:val="000000"/>
        </w:rPr>
      </w:pPr>
      <w:r w:rsidRPr="00717870">
        <w:rPr>
          <w:rFonts w:ascii="Arial" w:hAnsi="Arial" w:cs="Arial"/>
          <w:color w:val="000000"/>
        </w:rPr>
        <w:t xml:space="preserve">To review the school’s policies, procedures and facilities to maximise accessibility to the school by those with additional needs </w:t>
      </w:r>
    </w:p>
    <w:p w:rsidR="00016F5E" w:rsidRPr="00717870" w:rsidRDefault="00016F5E">
      <w:pPr>
        <w:widowControl w:val="0"/>
        <w:autoSpaceDE w:val="0"/>
        <w:autoSpaceDN w:val="0"/>
        <w:adjustRightInd w:val="0"/>
        <w:spacing w:after="0" w:line="58" w:lineRule="exact"/>
        <w:rPr>
          <w:rFonts w:ascii="Arial" w:hAnsi="Arial" w:cs="Arial"/>
          <w:color w:val="000000"/>
        </w:rPr>
      </w:pPr>
    </w:p>
    <w:p w:rsidR="00016F5E" w:rsidRPr="00717870" w:rsidRDefault="00124A84">
      <w:pPr>
        <w:widowControl w:val="0"/>
        <w:numPr>
          <w:ilvl w:val="0"/>
          <w:numId w:val="15"/>
        </w:numPr>
        <w:tabs>
          <w:tab w:val="clear" w:pos="720"/>
          <w:tab w:val="num" w:pos="1097"/>
        </w:tabs>
        <w:overflowPunct w:val="0"/>
        <w:autoSpaceDE w:val="0"/>
        <w:autoSpaceDN w:val="0"/>
        <w:adjustRightInd w:val="0"/>
        <w:spacing w:after="0" w:line="214" w:lineRule="auto"/>
        <w:ind w:left="1080"/>
        <w:jc w:val="both"/>
        <w:rPr>
          <w:rFonts w:ascii="Arial" w:hAnsi="Arial" w:cs="Arial"/>
          <w:color w:val="000000"/>
        </w:rPr>
      </w:pPr>
      <w:r w:rsidRPr="00717870">
        <w:rPr>
          <w:rFonts w:ascii="Arial" w:hAnsi="Arial" w:cs="Arial"/>
          <w:color w:val="000000"/>
        </w:rPr>
        <w:t xml:space="preserve">To make recommendations to improve accessibility by means of reasonable adjustments and by planning future improvements </w:t>
      </w:r>
    </w:p>
    <w:p w:rsidR="00016F5E" w:rsidRPr="00717870" w:rsidRDefault="00016F5E">
      <w:pPr>
        <w:widowControl w:val="0"/>
        <w:autoSpaceDE w:val="0"/>
        <w:autoSpaceDN w:val="0"/>
        <w:adjustRightInd w:val="0"/>
        <w:spacing w:after="0" w:line="58" w:lineRule="exact"/>
        <w:rPr>
          <w:rFonts w:ascii="Arial" w:hAnsi="Arial" w:cs="Arial"/>
          <w:color w:val="000000"/>
        </w:rPr>
      </w:pPr>
    </w:p>
    <w:p w:rsidR="00016F5E" w:rsidRPr="00717870" w:rsidRDefault="00124A84">
      <w:pPr>
        <w:widowControl w:val="0"/>
        <w:numPr>
          <w:ilvl w:val="0"/>
          <w:numId w:val="15"/>
        </w:numPr>
        <w:tabs>
          <w:tab w:val="clear" w:pos="720"/>
          <w:tab w:val="num" w:pos="1197"/>
        </w:tabs>
        <w:overflowPunct w:val="0"/>
        <w:autoSpaceDE w:val="0"/>
        <w:autoSpaceDN w:val="0"/>
        <w:adjustRightInd w:val="0"/>
        <w:spacing w:after="0" w:line="214" w:lineRule="auto"/>
        <w:ind w:left="1080"/>
        <w:jc w:val="both"/>
        <w:rPr>
          <w:rFonts w:ascii="Arial" w:hAnsi="Arial" w:cs="Arial"/>
          <w:color w:val="000000"/>
        </w:rPr>
      </w:pPr>
      <w:r w:rsidRPr="00717870">
        <w:rPr>
          <w:rFonts w:ascii="Arial" w:hAnsi="Arial" w:cs="Arial"/>
          <w:color w:val="000000"/>
        </w:rPr>
        <w:t xml:space="preserve">To maintain and review the </w:t>
      </w:r>
      <w:r w:rsidR="00D0762B">
        <w:rPr>
          <w:rFonts w:ascii="Arial" w:hAnsi="Arial" w:cs="Arial"/>
          <w:color w:val="000000"/>
        </w:rPr>
        <w:t>school’s Disability Access Plan.</w:t>
      </w:r>
    </w:p>
    <w:p w:rsidR="00016F5E" w:rsidRPr="00717870" w:rsidRDefault="00016F5E">
      <w:pPr>
        <w:widowControl w:val="0"/>
        <w:autoSpaceDE w:val="0"/>
        <w:autoSpaceDN w:val="0"/>
        <w:adjustRightInd w:val="0"/>
        <w:spacing w:after="0" w:line="58" w:lineRule="exact"/>
        <w:rPr>
          <w:rFonts w:ascii="Arial" w:hAnsi="Arial" w:cs="Arial"/>
          <w:color w:val="000000"/>
        </w:rPr>
      </w:pPr>
    </w:p>
    <w:p w:rsidR="00016F5E" w:rsidRPr="00717870" w:rsidRDefault="00124A84">
      <w:pPr>
        <w:widowControl w:val="0"/>
        <w:numPr>
          <w:ilvl w:val="0"/>
          <w:numId w:val="15"/>
        </w:numPr>
        <w:tabs>
          <w:tab w:val="clear" w:pos="720"/>
          <w:tab w:val="num" w:pos="1023"/>
        </w:tabs>
        <w:overflowPunct w:val="0"/>
        <w:autoSpaceDE w:val="0"/>
        <w:autoSpaceDN w:val="0"/>
        <w:adjustRightInd w:val="0"/>
        <w:spacing w:after="0" w:line="213" w:lineRule="auto"/>
        <w:ind w:left="1080" w:right="480"/>
        <w:jc w:val="both"/>
        <w:rPr>
          <w:rFonts w:ascii="Arial" w:hAnsi="Arial" w:cs="Arial"/>
          <w:color w:val="000000"/>
        </w:rPr>
      </w:pPr>
      <w:r w:rsidRPr="00717870">
        <w:rPr>
          <w:rFonts w:ascii="Arial" w:hAnsi="Arial" w:cs="Arial"/>
          <w:color w:val="000000"/>
        </w:rPr>
        <w:t xml:space="preserve">To monitor the implementation of this Plan and report to Council on an annual basis </w:t>
      </w:r>
    </w:p>
    <w:p w:rsidR="00016F5E" w:rsidRPr="00717870" w:rsidRDefault="00016F5E">
      <w:pPr>
        <w:widowControl w:val="0"/>
        <w:autoSpaceDE w:val="0"/>
        <w:autoSpaceDN w:val="0"/>
        <w:adjustRightInd w:val="0"/>
        <w:spacing w:after="0" w:line="1" w:lineRule="exact"/>
        <w:rPr>
          <w:rFonts w:ascii="Arial" w:hAnsi="Arial" w:cs="Arial"/>
          <w:color w:val="000000"/>
        </w:rPr>
      </w:pPr>
    </w:p>
    <w:p w:rsidR="00016F5E" w:rsidRPr="00717870" w:rsidRDefault="00124A84">
      <w:pPr>
        <w:widowControl w:val="0"/>
        <w:numPr>
          <w:ilvl w:val="0"/>
          <w:numId w:val="15"/>
        </w:numPr>
        <w:tabs>
          <w:tab w:val="clear" w:pos="720"/>
          <w:tab w:val="num" w:pos="1080"/>
        </w:tabs>
        <w:overflowPunct w:val="0"/>
        <w:autoSpaceDE w:val="0"/>
        <w:autoSpaceDN w:val="0"/>
        <w:adjustRightInd w:val="0"/>
        <w:spacing w:after="0" w:line="240" w:lineRule="auto"/>
        <w:ind w:left="1080"/>
        <w:jc w:val="both"/>
        <w:rPr>
          <w:rFonts w:ascii="Arial" w:hAnsi="Arial" w:cs="Arial"/>
          <w:color w:val="000000"/>
        </w:rPr>
      </w:pPr>
      <w:r w:rsidRPr="00717870">
        <w:rPr>
          <w:rFonts w:ascii="Arial" w:hAnsi="Arial" w:cs="Arial"/>
          <w:color w:val="000000"/>
        </w:rPr>
        <w:t xml:space="preserve">To review this policy as necessary, and at least every 3 years. </w:t>
      </w:r>
    </w:p>
    <w:p w:rsidR="00016F5E" w:rsidRPr="00717870" w:rsidRDefault="00016F5E">
      <w:pPr>
        <w:widowControl w:val="0"/>
        <w:autoSpaceDE w:val="0"/>
        <w:autoSpaceDN w:val="0"/>
        <w:adjustRightInd w:val="0"/>
        <w:spacing w:after="0" w:line="268" w:lineRule="exact"/>
        <w:rPr>
          <w:rFonts w:ascii="Arial" w:hAnsi="Arial" w:cs="Arial"/>
          <w:sz w:val="24"/>
          <w:szCs w:val="24"/>
        </w:rPr>
      </w:pPr>
    </w:p>
    <w:p w:rsidR="00016F5E" w:rsidRPr="00717870" w:rsidRDefault="00124A84">
      <w:pPr>
        <w:widowControl w:val="0"/>
        <w:autoSpaceDE w:val="0"/>
        <w:autoSpaceDN w:val="0"/>
        <w:adjustRightInd w:val="0"/>
        <w:spacing w:after="0" w:line="240" w:lineRule="auto"/>
        <w:rPr>
          <w:rFonts w:ascii="Arial" w:hAnsi="Arial" w:cs="Arial"/>
          <w:sz w:val="24"/>
          <w:szCs w:val="24"/>
        </w:rPr>
      </w:pPr>
      <w:r w:rsidRPr="00717870">
        <w:rPr>
          <w:rFonts w:ascii="Arial" w:hAnsi="Arial" w:cs="Arial"/>
          <w:color w:val="000000"/>
        </w:rPr>
        <w:t>This policy is available on the school website a</w:t>
      </w:r>
      <w:r w:rsidR="00D0762B">
        <w:rPr>
          <w:rFonts w:ascii="Arial" w:hAnsi="Arial" w:cs="Arial"/>
          <w:color w:val="000000"/>
        </w:rPr>
        <w:t xml:space="preserve">nd will next be </w:t>
      </w:r>
      <w:r w:rsidR="005208C3">
        <w:rPr>
          <w:rFonts w:ascii="Arial" w:hAnsi="Arial" w:cs="Arial"/>
          <w:color w:val="000000"/>
        </w:rPr>
        <w:t>reviewed in 2022</w:t>
      </w:r>
      <w:r w:rsidRPr="00717870">
        <w:rPr>
          <w:rFonts w:ascii="Arial" w:hAnsi="Arial" w:cs="Arial"/>
          <w:color w:val="000000"/>
        </w:rPr>
        <w:t>.</w:t>
      </w:r>
    </w:p>
    <w:p w:rsidR="0030209E" w:rsidRDefault="0030209E" w:rsidP="0030209E">
      <w:pPr>
        <w:widowControl w:val="0"/>
        <w:autoSpaceDE w:val="0"/>
        <w:autoSpaceDN w:val="0"/>
        <w:adjustRightInd w:val="0"/>
        <w:spacing w:after="0" w:line="239" w:lineRule="auto"/>
        <w:rPr>
          <w:rFonts w:ascii="Arial" w:hAnsi="Arial" w:cs="Arial"/>
          <w:color w:val="000000"/>
          <w:sz w:val="20"/>
          <w:szCs w:val="20"/>
        </w:rPr>
      </w:pPr>
    </w:p>
    <w:p w:rsidR="0030209E" w:rsidRDefault="0030209E">
      <w:pPr>
        <w:widowControl w:val="0"/>
        <w:autoSpaceDE w:val="0"/>
        <w:autoSpaceDN w:val="0"/>
        <w:adjustRightInd w:val="0"/>
        <w:spacing w:after="0" w:line="239" w:lineRule="auto"/>
        <w:ind w:left="4200"/>
        <w:rPr>
          <w:rFonts w:ascii="Arial" w:hAnsi="Arial" w:cs="Arial"/>
          <w:color w:val="000000"/>
          <w:sz w:val="20"/>
          <w:szCs w:val="20"/>
        </w:rPr>
      </w:pPr>
    </w:p>
    <w:p w:rsidR="0030209E" w:rsidRPr="00717870" w:rsidRDefault="0030209E" w:rsidP="0030209E">
      <w:pPr>
        <w:widowControl w:val="0"/>
        <w:overflowPunct w:val="0"/>
        <w:autoSpaceDE w:val="0"/>
        <w:autoSpaceDN w:val="0"/>
        <w:adjustRightInd w:val="0"/>
        <w:spacing w:after="0" w:line="222" w:lineRule="auto"/>
        <w:rPr>
          <w:rFonts w:ascii="Arial" w:hAnsi="Arial" w:cs="Arial"/>
          <w:sz w:val="24"/>
          <w:szCs w:val="24"/>
        </w:rPr>
      </w:pPr>
      <w:r w:rsidRPr="00717870">
        <w:rPr>
          <w:rFonts w:ascii="Arial" w:hAnsi="Arial" w:cs="Arial"/>
          <w:color w:val="000000"/>
        </w:rPr>
        <w:t xml:space="preserve">The school will maintain a Disability Access Plan to ensure that current and future planning requirements are addressed. The Plan will be reviewed </w:t>
      </w:r>
      <w:r>
        <w:rPr>
          <w:rFonts w:ascii="Arial" w:hAnsi="Arial" w:cs="Arial"/>
          <w:color w:val="000000"/>
        </w:rPr>
        <w:t>annually by the Disability Access Group.</w:t>
      </w:r>
    </w:p>
    <w:p w:rsidR="0030209E" w:rsidRDefault="0030209E">
      <w:pPr>
        <w:widowControl w:val="0"/>
        <w:autoSpaceDE w:val="0"/>
        <w:autoSpaceDN w:val="0"/>
        <w:adjustRightInd w:val="0"/>
        <w:spacing w:after="0" w:line="239" w:lineRule="auto"/>
        <w:ind w:left="4200"/>
        <w:rPr>
          <w:rFonts w:ascii="Arial" w:hAnsi="Arial" w:cs="Arial"/>
          <w:color w:val="000000"/>
          <w:sz w:val="20"/>
          <w:szCs w:val="20"/>
        </w:rPr>
      </w:pPr>
    </w:p>
    <w:p w:rsidR="00016F5E" w:rsidRPr="00717870" w:rsidRDefault="00016F5E" w:rsidP="0030209E">
      <w:pPr>
        <w:widowControl w:val="0"/>
        <w:autoSpaceDE w:val="0"/>
        <w:autoSpaceDN w:val="0"/>
        <w:adjustRightInd w:val="0"/>
        <w:spacing w:after="0" w:line="239" w:lineRule="auto"/>
        <w:rPr>
          <w:rFonts w:ascii="Arial" w:hAnsi="Arial" w:cs="Arial"/>
          <w:sz w:val="24"/>
          <w:szCs w:val="24"/>
        </w:rPr>
      </w:pPr>
      <w:bookmarkStart w:id="4" w:name="page9"/>
      <w:bookmarkEnd w:id="4"/>
    </w:p>
    <w:p w:rsidR="00016F5E" w:rsidRPr="00717870" w:rsidRDefault="00016F5E">
      <w:pPr>
        <w:widowControl w:val="0"/>
        <w:autoSpaceDE w:val="0"/>
        <w:autoSpaceDN w:val="0"/>
        <w:adjustRightInd w:val="0"/>
        <w:spacing w:after="0" w:line="240" w:lineRule="auto"/>
        <w:rPr>
          <w:rFonts w:ascii="Arial" w:hAnsi="Arial" w:cs="Arial"/>
          <w:sz w:val="24"/>
          <w:szCs w:val="24"/>
        </w:rPr>
      </w:pPr>
    </w:p>
    <w:sectPr w:rsidR="00016F5E" w:rsidRPr="00717870">
      <w:pgSz w:w="11906" w:h="16838"/>
      <w:pgMar w:top="1192" w:right="1800" w:bottom="653" w:left="1080" w:header="720" w:footer="720" w:gutter="0"/>
      <w:cols w:space="720" w:equalWidth="0">
        <w:col w:w="90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96" w:rsidRDefault="008F5E96" w:rsidP="00775E4B">
      <w:pPr>
        <w:spacing w:after="0" w:line="240" w:lineRule="auto"/>
      </w:pPr>
      <w:r>
        <w:separator/>
      </w:r>
    </w:p>
  </w:endnote>
  <w:endnote w:type="continuationSeparator" w:id="0">
    <w:p w:rsidR="008F5E96" w:rsidRDefault="008F5E96" w:rsidP="0077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835172"/>
      <w:docPartObj>
        <w:docPartGallery w:val="Page Numbers (Bottom of Page)"/>
        <w:docPartUnique/>
      </w:docPartObj>
    </w:sdtPr>
    <w:sdtEndPr>
      <w:rPr>
        <w:noProof/>
      </w:rPr>
    </w:sdtEndPr>
    <w:sdtContent>
      <w:p w:rsidR="00775E4B" w:rsidRDefault="00775E4B">
        <w:pPr>
          <w:pStyle w:val="Footer"/>
          <w:jc w:val="right"/>
        </w:pPr>
        <w:r>
          <w:fldChar w:fldCharType="begin"/>
        </w:r>
        <w:r>
          <w:instrText xml:space="preserve"> PAGE   \* MERGEFORMAT </w:instrText>
        </w:r>
        <w:r>
          <w:fldChar w:fldCharType="separate"/>
        </w:r>
        <w:r w:rsidR="005208C3">
          <w:rPr>
            <w:noProof/>
          </w:rPr>
          <w:t>2</w:t>
        </w:r>
        <w:r>
          <w:rPr>
            <w:noProof/>
          </w:rPr>
          <w:fldChar w:fldCharType="end"/>
        </w:r>
      </w:p>
    </w:sdtContent>
  </w:sdt>
  <w:p w:rsidR="00775E4B" w:rsidRDefault="00775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96" w:rsidRDefault="008F5E96" w:rsidP="00775E4B">
      <w:pPr>
        <w:spacing w:after="0" w:line="240" w:lineRule="auto"/>
      </w:pPr>
      <w:r>
        <w:separator/>
      </w:r>
    </w:p>
  </w:footnote>
  <w:footnote w:type="continuationSeparator" w:id="0">
    <w:p w:rsidR="008F5E96" w:rsidRDefault="008F5E96" w:rsidP="00775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5E"/>
    <w:multiLevelType w:val="hybridMultilevel"/>
    <w:tmpl w:val="0000440D"/>
    <w:lvl w:ilvl="0" w:tplc="0000491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4"/>
      <w:numFmt w:val="decimal"/>
      <w:lvlText w:val="%1."/>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28B"/>
    <w:multiLevelType w:val="hybridMultilevel"/>
    <w:tmpl w:val="000026A6"/>
    <w:lvl w:ilvl="0" w:tplc="0000701F">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509"/>
    <w:multiLevelType w:val="hybridMultilevel"/>
    <w:tmpl w:val="00001238"/>
    <w:lvl w:ilvl="0" w:tplc="00003B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C8"/>
    <w:multiLevelType w:val="hybridMultilevel"/>
    <w:tmpl w:val="00006443"/>
    <w:lvl w:ilvl="0" w:tplc="000066BB">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6"/>
      <w:numFmt w:val="decimal"/>
      <w:lvlText w:val="%1."/>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D03"/>
    <w:multiLevelType w:val="hybridMultilevel"/>
    <w:tmpl w:val="00007A5A"/>
    <w:lvl w:ilvl="0" w:tplc="0000767D">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7EE0AC6"/>
    <w:multiLevelType w:val="hybridMultilevel"/>
    <w:tmpl w:val="183C288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BD3FF9"/>
    <w:multiLevelType w:val="hybridMultilevel"/>
    <w:tmpl w:val="ED1E4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8D29EC"/>
    <w:multiLevelType w:val="hybridMultilevel"/>
    <w:tmpl w:val="055870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3"/>
  </w:num>
  <w:num w:numId="4">
    <w:abstractNumId w:val="13"/>
  </w:num>
  <w:num w:numId="5">
    <w:abstractNumId w:val="11"/>
  </w:num>
  <w:num w:numId="6">
    <w:abstractNumId w:val="1"/>
  </w:num>
  <w:num w:numId="7">
    <w:abstractNumId w:val="2"/>
  </w:num>
  <w:num w:numId="8">
    <w:abstractNumId w:val="5"/>
  </w:num>
  <w:num w:numId="9">
    <w:abstractNumId w:val="4"/>
  </w:num>
  <w:num w:numId="10">
    <w:abstractNumId w:val="8"/>
  </w:num>
  <w:num w:numId="11">
    <w:abstractNumId w:val="10"/>
  </w:num>
  <w:num w:numId="12">
    <w:abstractNumId w:val="9"/>
  </w:num>
  <w:num w:numId="13">
    <w:abstractNumId w:val="6"/>
  </w:num>
  <w:num w:numId="14">
    <w:abstractNumId w:val="12"/>
  </w:num>
  <w:num w:numId="15">
    <w:abstractNumId w:val="7"/>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84"/>
    <w:rsid w:val="00016F5E"/>
    <w:rsid w:val="00027D4D"/>
    <w:rsid w:val="00033F99"/>
    <w:rsid w:val="000C654B"/>
    <w:rsid w:val="000D54A1"/>
    <w:rsid w:val="00124A84"/>
    <w:rsid w:val="00180991"/>
    <w:rsid w:val="0030209E"/>
    <w:rsid w:val="00415F14"/>
    <w:rsid w:val="004F3576"/>
    <w:rsid w:val="005208C3"/>
    <w:rsid w:val="00717870"/>
    <w:rsid w:val="00742350"/>
    <w:rsid w:val="00775E4B"/>
    <w:rsid w:val="008F5E96"/>
    <w:rsid w:val="00992EAE"/>
    <w:rsid w:val="00B6768A"/>
    <w:rsid w:val="00D0762B"/>
    <w:rsid w:val="00D47FD8"/>
    <w:rsid w:val="00E6287E"/>
    <w:rsid w:val="00FA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7E"/>
    <w:rPr>
      <w:rFonts w:ascii="Tahoma" w:hAnsi="Tahoma" w:cs="Tahoma"/>
      <w:sz w:val="16"/>
      <w:szCs w:val="16"/>
    </w:rPr>
  </w:style>
  <w:style w:type="paragraph" w:styleId="Header">
    <w:name w:val="header"/>
    <w:basedOn w:val="Normal"/>
    <w:link w:val="HeaderChar"/>
    <w:uiPriority w:val="99"/>
    <w:unhideWhenUsed/>
    <w:rsid w:val="00775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4B"/>
  </w:style>
  <w:style w:type="paragraph" w:styleId="Footer">
    <w:name w:val="footer"/>
    <w:basedOn w:val="Normal"/>
    <w:link w:val="FooterChar"/>
    <w:uiPriority w:val="99"/>
    <w:unhideWhenUsed/>
    <w:rsid w:val="00775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7E"/>
    <w:rPr>
      <w:rFonts w:ascii="Tahoma" w:hAnsi="Tahoma" w:cs="Tahoma"/>
      <w:sz w:val="16"/>
      <w:szCs w:val="16"/>
    </w:rPr>
  </w:style>
  <w:style w:type="paragraph" w:styleId="Header">
    <w:name w:val="header"/>
    <w:basedOn w:val="Normal"/>
    <w:link w:val="HeaderChar"/>
    <w:uiPriority w:val="99"/>
    <w:unhideWhenUsed/>
    <w:rsid w:val="00775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4B"/>
  </w:style>
  <w:style w:type="paragraph" w:styleId="Footer">
    <w:name w:val="footer"/>
    <w:basedOn w:val="Normal"/>
    <w:link w:val="FooterChar"/>
    <w:uiPriority w:val="99"/>
    <w:unhideWhenUsed/>
    <w:rsid w:val="00775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Crawshaw</cp:lastModifiedBy>
  <cp:revision>17</cp:revision>
  <dcterms:created xsi:type="dcterms:W3CDTF">2015-09-28T07:35:00Z</dcterms:created>
  <dcterms:modified xsi:type="dcterms:W3CDTF">2019-09-06T09:13:00Z</dcterms:modified>
</cp:coreProperties>
</file>